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750D39" w14:textId="77777777" w:rsidR="009353EF" w:rsidRPr="00064664" w:rsidRDefault="009353EF" w:rsidP="00E147D0">
      <w:pPr>
        <w:pBdr>
          <w:bottom w:val="single" w:sz="12" w:space="1" w:color="auto"/>
        </w:pBdr>
        <w:spacing w:line="240" w:lineRule="auto"/>
        <w:rPr>
          <w:rFonts w:ascii="Tw Cen MT" w:hAnsi="Tw Cen MT" w:cs="Times New Roman"/>
          <w:b/>
          <w:color w:val="C00000"/>
          <w:sz w:val="28"/>
          <w:lang w:val="es-ES"/>
        </w:rPr>
      </w:pPr>
      <w:r w:rsidRPr="00064664">
        <w:rPr>
          <w:rFonts w:ascii="Tw Cen MT" w:hAnsi="Tw Cen MT" w:cs="Times New Roman"/>
          <w:b/>
          <w:color w:val="C00000"/>
          <w:sz w:val="28"/>
          <w:lang w:val="es-ES"/>
        </w:rPr>
        <w:t>Memphis Rise Academy Charter School</w:t>
      </w:r>
    </w:p>
    <w:p w14:paraId="40891A1A" w14:textId="77777777" w:rsidR="00232EAB" w:rsidRPr="00064664" w:rsidRDefault="00F95B9F" w:rsidP="00E147D0">
      <w:pPr>
        <w:spacing w:after="200" w:line="240" w:lineRule="auto"/>
        <w:rPr>
          <w:rFonts w:ascii="Tw Cen MT" w:hAnsi="Tw Cen MT"/>
          <w:lang w:val="es-ES"/>
        </w:rPr>
      </w:pPr>
      <w:r w:rsidRPr="00064664">
        <w:rPr>
          <w:rFonts w:ascii="Tw Cen MT" w:eastAsia="Tw Cen MT" w:hAnsi="Tw Cen MT" w:cs="Tw Cen MT"/>
          <w:b/>
          <w:lang w:val="es-ES"/>
        </w:rPr>
        <w:t xml:space="preserve">Nuestra Misión </w:t>
      </w:r>
    </w:p>
    <w:p w14:paraId="66BB1B7A" w14:textId="77777777" w:rsidR="00232EAB" w:rsidRPr="00064664" w:rsidRDefault="00F95B9F" w:rsidP="00E147D0">
      <w:pPr>
        <w:spacing w:after="200" w:line="240" w:lineRule="auto"/>
        <w:rPr>
          <w:rFonts w:ascii="Tw Cen MT" w:hAnsi="Tw Cen MT"/>
          <w:lang w:val="es-ES"/>
        </w:rPr>
      </w:pPr>
      <w:r w:rsidRPr="00064664">
        <w:rPr>
          <w:rFonts w:ascii="Tw Cen MT" w:eastAsia="Tw Cen MT" w:hAnsi="Tw Cen MT" w:cs="Tw Cen MT"/>
          <w:lang w:val="es-ES"/>
        </w:rPr>
        <w:t xml:space="preserve"> La escuela Charter Memphis Rise Academy ofrece a los estudiantes en los grados 6 a 12 una excelente educación, preparándolos para conseguir metas ambiciosas y tener éxito en la universidad. </w:t>
      </w:r>
    </w:p>
    <w:p w14:paraId="331A14D4" w14:textId="07DBB17D" w:rsidR="009353EF" w:rsidRPr="00064664" w:rsidRDefault="009353EF" w:rsidP="00E147D0">
      <w:pPr>
        <w:pBdr>
          <w:bottom w:val="single" w:sz="12" w:space="1" w:color="auto"/>
        </w:pBdr>
        <w:spacing w:line="240" w:lineRule="auto"/>
        <w:rPr>
          <w:rFonts w:ascii="Tw Cen MT" w:hAnsi="Tw Cen MT" w:cs="Times New Roman"/>
          <w:b/>
          <w:color w:val="C00000"/>
          <w:lang w:val="es-ES"/>
        </w:rPr>
      </w:pPr>
      <w:r w:rsidRPr="00064664">
        <w:rPr>
          <w:rFonts w:ascii="Tw Cen MT" w:hAnsi="Tw Cen MT" w:cs="Times New Roman"/>
          <w:b/>
          <w:color w:val="C00000"/>
          <w:lang w:val="es-ES"/>
        </w:rPr>
        <w:t>Responsabilidad, Excelencia, Ambición, Compromiso, Honestidad</w:t>
      </w:r>
    </w:p>
    <w:p w14:paraId="0A9DC603" w14:textId="77777777" w:rsidR="00232EAB" w:rsidRPr="00064664" w:rsidRDefault="00F95B9F" w:rsidP="00E147D0">
      <w:pPr>
        <w:spacing w:after="200" w:line="240" w:lineRule="auto"/>
        <w:rPr>
          <w:rFonts w:ascii="Tw Cen MT" w:hAnsi="Tw Cen MT"/>
          <w:lang w:val="es-ES"/>
        </w:rPr>
      </w:pPr>
      <w:r w:rsidRPr="00064664">
        <w:rPr>
          <w:rFonts w:ascii="Tw Cen MT" w:eastAsia="Tw Cen MT" w:hAnsi="Tw Cen MT" w:cs="Tw Cen MT"/>
          <w:b/>
          <w:lang w:val="es-ES"/>
        </w:rPr>
        <w:t xml:space="preserve">Nuestros Valores Fundamentales </w:t>
      </w:r>
    </w:p>
    <w:p w14:paraId="61C20F05" w14:textId="01DCE75B" w:rsidR="00232EAB" w:rsidRPr="00064664" w:rsidRDefault="00F95B9F" w:rsidP="00E147D0">
      <w:pPr>
        <w:spacing w:after="0" w:line="240" w:lineRule="auto"/>
        <w:rPr>
          <w:rFonts w:ascii="Tw Cen MT" w:eastAsia="Tw Cen MT" w:hAnsi="Tw Cen MT" w:cs="Tw Cen MT"/>
          <w:lang w:val="es-ES"/>
        </w:rPr>
      </w:pPr>
      <w:r w:rsidRPr="00064664">
        <w:rPr>
          <w:rFonts w:ascii="Tw Cen MT" w:eastAsia="Tw Cen MT" w:hAnsi="Tw Cen MT" w:cs="Tw Cen MT"/>
          <w:lang w:val="es-ES"/>
        </w:rPr>
        <w:t xml:space="preserve">Memphis Rise Academy tiene los más altos estándares para los  miembros de la comunidad escolar, el personal, las familias y los estudiantes. Para proporcionar la mejor educación en la Escuela Charter Memphis Rise Academy, todos debemos trabajar juntos para crear un ambiente propicio para la excelencia académica.  Para crear este entorno, debemos colectivamente y consistentemente asegurar que los </w:t>
      </w:r>
      <w:r w:rsidR="009353EF" w:rsidRPr="00064664">
        <w:rPr>
          <w:rFonts w:ascii="Tw Cen MT" w:eastAsia="Tw Cen MT" w:hAnsi="Tw Cen MT" w:cs="Tw Cen MT"/>
          <w:lang w:val="es-ES"/>
        </w:rPr>
        <w:t>estudiantes</w:t>
      </w:r>
      <w:r w:rsidRPr="00064664">
        <w:rPr>
          <w:rFonts w:ascii="Tw Cen MT" w:eastAsia="Tw Cen MT" w:hAnsi="Tw Cen MT" w:cs="Tw Cen MT"/>
          <w:lang w:val="es-ES"/>
        </w:rPr>
        <w:t xml:space="preserve"> de la Escuela Charter Memphis Rise Academy reúnan cinco expectativas básicas, pero críticas:</w:t>
      </w:r>
    </w:p>
    <w:p w14:paraId="6CC719EA" w14:textId="77777777" w:rsidR="009353EF" w:rsidRPr="00064664" w:rsidRDefault="009353EF" w:rsidP="00E147D0">
      <w:pPr>
        <w:spacing w:after="0" w:line="240" w:lineRule="auto"/>
        <w:rPr>
          <w:rFonts w:ascii="Tw Cen MT" w:hAnsi="Tw Cen MT"/>
          <w:lang w:val="es-ES"/>
        </w:rPr>
      </w:pPr>
    </w:p>
    <w:p w14:paraId="2D3A23D0" w14:textId="77777777" w:rsidR="00232EAB" w:rsidRPr="00064664" w:rsidRDefault="00F95B9F" w:rsidP="00E147D0">
      <w:pPr>
        <w:numPr>
          <w:ilvl w:val="0"/>
          <w:numId w:val="4"/>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b/>
          <w:lang w:val="es-ES"/>
        </w:rPr>
        <w:t>Responsabilidad</w:t>
      </w:r>
      <w:r w:rsidRPr="00064664">
        <w:rPr>
          <w:rFonts w:ascii="Tw Cen MT" w:eastAsia="Tw Cen MT" w:hAnsi="Tw Cen MT" w:cs="Tw Cen MT"/>
          <w:lang w:val="es-ES"/>
        </w:rPr>
        <w:t xml:space="preserve">: No hay mayor responsabilidad de nuestro  personal,  estudiantes   y las familias que venir a la escuela preparados para tener éxito cada día. </w:t>
      </w:r>
    </w:p>
    <w:p w14:paraId="2A7CBB81" w14:textId="77777777" w:rsidR="00232EAB" w:rsidRPr="00064664" w:rsidRDefault="00F95B9F" w:rsidP="00E147D0">
      <w:pPr>
        <w:numPr>
          <w:ilvl w:val="0"/>
          <w:numId w:val="4"/>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b/>
          <w:lang w:val="es-ES"/>
        </w:rPr>
        <w:t>Excelencia</w:t>
      </w:r>
      <w:r w:rsidR="00B46B9B" w:rsidRPr="00064664">
        <w:rPr>
          <w:rFonts w:ascii="Tw Cen MT" w:eastAsia="Tw Cen MT" w:hAnsi="Tw Cen MT" w:cs="Tw Cen MT"/>
          <w:lang w:val="es-ES"/>
        </w:rPr>
        <w:t>:</w:t>
      </w:r>
      <w:r w:rsidRPr="00064664">
        <w:rPr>
          <w:rFonts w:ascii="Tw Cen MT" w:eastAsia="Tw Cen MT" w:hAnsi="Tw Cen MT" w:cs="Tw Cen MT"/>
          <w:lang w:val="es-ES"/>
        </w:rPr>
        <w:t xml:space="preserve"> Se espera que nuestro  personal, estudiantes y familias demuestren excelencia en su comportamiento y las interacciones con todos los miembros de la comunidad escolar. </w:t>
      </w:r>
    </w:p>
    <w:p w14:paraId="0E320EA5" w14:textId="77777777" w:rsidR="00232EAB" w:rsidRPr="00064664" w:rsidRDefault="00F95B9F" w:rsidP="00E147D0">
      <w:pPr>
        <w:numPr>
          <w:ilvl w:val="0"/>
          <w:numId w:val="4"/>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b/>
          <w:lang w:val="es-ES"/>
        </w:rPr>
        <w:t>Ambición</w:t>
      </w:r>
      <w:r w:rsidRPr="00064664">
        <w:rPr>
          <w:rFonts w:ascii="Tw Cen MT" w:eastAsia="Tw Cen MT" w:hAnsi="Tw Cen MT" w:cs="Tw Cen MT"/>
          <w:lang w:val="es-ES"/>
        </w:rPr>
        <w:t xml:space="preserve">: Nuestro personal, familias y  estudiantes  deben mostrar el deseo de ser miembros positivos de nuestra comunidad escolar a través de  palabras, acciones y demostración de nuestros valores fundamentales. </w:t>
      </w:r>
    </w:p>
    <w:p w14:paraId="31688E0F" w14:textId="77777777" w:rsidR="00232EAB" w:rsidRPr="00064664" w:rsidRDefault="00F95B9F" w:rsidP="00E147D0">
      <w:pPr>
        <w:numPr>
          <w:ilvl w:val="0"/>
          <w:numId w:val="4"/>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b/>
          <w:lang w:val="es-ES"/>
        </w:rPr>
        <w:t>Compromiso</w:t>
      </w:r>
      <w:r w:rsidRPr="00064664">
        <w:rPr>
          <w:rFonts w:ascii="Tw Cen MT" w:eastAsia="Tw Cen MT" w:hAnsi="Tw Cen MT" w:cs="Tw Cen MT"/>
          <w:lang w:val="es-ES"/>
        </w:rPr>
        <w:t xml:space="preserve">: Aun cuando es difícil,  el personal, las familias, y  los estudiantes toman de decisiones para crear una cultura de carácter positivo y excelencia académica. </w:t>
      </w:r>
    </w:p>
    <w:p w14:paraId="131E9F2F" w14:textId="77777777" w:rsidR="00232EAB" w:rsidRPr="00064664" w:rsidRDefault="00F95B9F" w:rsidP="00E147D0">
      <w:pPr>
        <w:numPr>
          <w:ilvl w:val="0"/>
          <w:numId w:val="4"/>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b/>
          <w:lang w:val="es-ES"/>
        </w:rPr>
        <w:t>Honestidad</w:t>
      </w:r>
      <w:r w:rsidRPr="00064664">
        <w:rPr>
          <w:rFonts w:ascii="Tw Cen MT" w:eastAsia="Tw Cen MT" w:hAnsi="Tw Cen MT" w:cs="Tw Cen MT"/>
          <w:lang w:val="es-ES"/>
        </w:rPr>
        <w:t xml:space="preserve">: Nuestro personal, familias y  los estudiantes deben ser honestos con ellos mismos y su comunidad escolar en todo momento. </w:t>
      </w:r>
    </w:p>
    <w:p w14:paraId="18CD775D"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w:t>
      </w:r>
    </w:p>
    <w:p w14:paraId="1D68E17C"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Estas expectativas, conocidas colectivamente como los valores REACH, forman la base de nuestra escuela  y por lo tanto  informan  muchas de las políticas que se esbozan en este manual. </w:t>
      </w:r>
    </w:p>
    <w:p w14:paraId="5B9F1C73" w14:textId="77777777" w:rsidR="00232EAB" w:rsidRPr="00064664" w:rsidRDefault="00232EAB" w:rsidP="00E147D0">
      <w:pPr>
        <w:spacing w:after="0" w:line="240" w:lineRule="auto"/>
        <w:rPr>
          <w:rFonts w:ascii="Tw Cen MT" w:hAnsi="Tw Cen MT"/>
          <w:lang w:val="es-ES"/>
        </w:rPr>
      </w:pPr>
    </w:p>
    <w:p w14:paraId="02134FC8" w14:textId="77777777" w:rsidR="00B46B9B" w:rsidRPr="00064664" w:rsidRDefault="00B46B9B" w:rsidP="00E147D0">
      <w:pPr>
        <w:widowControl w:val="0"/>
        <w:pBdr>
          <w:bottom w:val="single" w:sz="12" w:space="0" w:color="auto"/>
        </w:pBdr>
        <w:autoSpaceDE w:val="0"/>
        <w:autoSpaceDN w:val="0"/>
        <w:adjustRightInd w:val="0"/>
        <w:spacing w:after="0" w:line="240" w:lineRule="auto"/>
        <w:ind w:left="5"/>
        <w:rPr>
          <w:rFonts w:ascii="Tw Cen MT" w:hAnsi="Tw Cen MT" w:cs="Times New Roman"/>
          <w:b/>
          <w:color w:val="C00000"/>
          <w:lang w:val="es-ES"/>
        </w:rPr>
      </w:pPr>
      <w:r w:rsidRPr="00064664">
        <w:rPr>
          <w:rFonts w:ascii="Tw Cen MT" w:hAnsi="Tw Cen MT" w:cs="Times New Roman"/>
          <w:b/>
          <w:color w:val="C00000"/>
          <w:lang w:val="es-ES"/>
        </w:rPr>
        <w:t xml:space="preserve">Responsabilidad and Responsabilidad </w:t>
      </w:r>
    </w:p>
    <w:p w14:paraId="39E863A1" w14:textId="77777777" w:rsidR="00B46B9B" w:rsidRPr="00064664" w:rsidRDefault="00B46B9B" w:rsidP="00E147D0">
      <w:pPr>
        <w:widowControl w:val="0"/>
        <w:autoSpaceDE w:val="0"/>
        <w:autoSpaceDN w:val="0"/>
        <w:adjustRightInd w:val="0"/>
        <w:spacing w:after="0" w:line="240" w:lineRule="auto"/>
        <w:ind w:left="5" w:right="813"/>
        <w:rPr>
          <w:rFonts w:ascii="Tw Cen MT" w:hAnsi="Tw Cen MT" w:cs="Times New Roman"/>
          <w:b/>
          <w:lang w:val="es-ES"/>
        </w:rPr>
      </w:pPr>
    </w:p>
    <w:p w14:paraId="2342E545" w14:textId="12A42E0E" w:rsidR="00232EAB" w:rsidRPr="00064664" w:rsidRDefault="00B46B9B" w:rsidP="00E147D0">
      <w:pPr>
        <w:spacing w:after="0" w:line="240" w:lineRule="auto"/>
        <w:rPr>
          <w:rFonts w:ascii="Tw Cen MT" w:hAnsi="Tw Cen MT"/>
          <w:lang w:val="es-ES"/>
        </w:rPr>
      </w:pPr>
      <w:r w:rsidRPr="00064664">
        <w:rPr>
          <w:rFonts w:ascii="Tw Cen MT" w:eastAsia="Tw Cen MT" w:hAnsi="Tw Cen MT" w:cs="Tw Cen MT"/>
          <w:b/>
          <w:lang w:val="es-ES"/>
        </w:rPr>
        <w:t>Los estudiantes, Familia y P</w:t>
      </w:r>
      <w:r w:rsidR="00F95B9F" w:rsidRPr="00064664">
        <w:rPr>
          <w:rFonts w:ascii="Tw Cen MT" w:eastAsia="Tw Cen MT" w:hAnsi="Tw Cen MT" w:cs="Tw Cen MT"/>
          <w:b/>
          <w:lang w:val="es-ES"/>
        </w:rPr>
        <w:t>ersonal</w:t>
      </w:r>
    </w:p>
    <w:p w14:paraId="58624103" w14:textId="77777777" w:rsidR="00232EAB" w:rsidRPr="00064664" w:rsidRDefault="00232EAB" w:rsidP="00E147D0">
      <w:pPr>
        <w:spacing w:after="0" w:line="240" w:lineRule="auto"/>
        <w:ind w:right="2240"/>
        <w:rPr>
          <w:rFonts w:ascii="Tw Cen MT" w:hAnsi="Tw Cen MT"/>
          <w:lang w:val="es-ES"/>
        </w:rPr>
      </w:pPr>
    </w:p>
    <w:p w14:paraId="4C64EBBA" w14:textId="77777777" w:rsidR="00B46B9B" w:rsidRPr="00064664" w:rsidRDefault="00B46B9B"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eastAsia="Times New Roman" w:hAnsi="Tw Cen MT" w:cs="Courier New"/>
          <w:color w:val="212121"/>
          <w:lang w:val="es-ES"/>
        </w:rPr>
      </w:pPr>
      <w:r w:rsidRPr="00064664">
        <w:rPr>
          <w:rFonts w:ascii="Tw Cen MT" w:eastAsia="Times New Roman" w:hAnsi="Tw Cen MT" w:cs="Courier New"/>
          <w:color w:val="212121"/>
          <w:lang w:val="es-ES"/>
        </w:rPr>
        <w:t>El Acuerdo de Memphis Rise Academy de Apoyo Mutuo representa algunas de las responsabilidades más importantes de ser un miembro de nuestra comunidad escolar. Para los estudiantes, el Acuerdo, y este manual, proporciona una visión general de lo que es ser un estudiante de Memphis Rise Academy, y cómo y por qué es diferente de otras escuelas. Para las familias, el Acuerdo y el Manual esbozan algunas expectativas específicas de la escuela se mantienen fieles a con el fin de proporcionar la mejor educación posible para su hijo</w:t>
      </w:r>
      <w:r w:rsidR="006A7A48" w:rsidRPr="00064664">
        <w:rPr>
          <w:rFonts w:ascii="Tw Cen MT" w:eastAsia="Times New Roman" w:hAnsi="Tw Cen MT" w:cs="Courier New"/>
          <w:color w:val="212121"/>
          <w:lang w:val="es-ES"/>
        </w:rPr>
        <w:t>(a)</w:t>
      </w:r>
      <w:r w:rsidRPr="00064664">
        <w:rPr>
          <w:rFonts w:ascii="Tw Cen MT" w:eastAsia="Times New Roman" w:hAnsi="Tw Cen MT" w:cs="Courier New"/>
          <w:color w:val="212121"/>
          <w:lang w:val="es-ES"/>
        </w:rPr>
        <w:t>. A cambio de lo que los estudiantes y las familias hacen, el p</w:t>
      </w:r>
      <w:r w:rsidR="006A7A48" w:rsidRPr="00064664">
        <w:rPr>
          <w:rFonts w:ascii="Tw Cen MT" w:eastAsia="Times New Roman" w:hAnsi="Tw Cen MT" w:cs="Courier New"/>
          <w:color w:val="212121"/>
          <w:lang w:val="es-ES"/>
        </w:rPr>
        <w:t>ersonal de Memphis Rise Academy</w:t>
      </w:r>
      <w:r w:rsidRPr="00064664">
        <w:rPr>
          <w:rFonts w:ascii="Tw Cen MT" w:eastAsia="Times New Roman" w:hAnsi="Tw Cen MT" w:cs="Courier New"/>
          <w:color w:val="212121"/>
          <w:lang w:val="es-ES"/>
        </w:rPr>
        <w:t xml:space="preserve"> trabajará sin descanso para proporcionar a los estudiantes un ambiente seguro y respetuoso en el que puedan lograr el éxito </w:t>
      </w:r>
      <w:r w:rsidR="006A7A48" w:rsidRPr="00064664">
        <w:rPr>
          <w:rFonts w:ascii="Tw Cen MT" w:eastAsia="Times New Roman" w:hAnsi="Tw Cen MT" w:cs="Courier New"/>
          <w:color w:val="212121"/>
          <w:lang w:val="es-ES"/>
        </w:rPr>
        <w:t>académico</w:t>
      </w:r>
      <w:r w:rsidRPr="00064664">
        <w:rPr>
          <w:rFonts w:ascii="Tw Cen MT" w:eastAsia="Times New Roman" w:hAnsi="Tw Cen MT" w:cs="Courier New"/>
          <w:color w:val="212121"/>
          <w:lang w:val="es-ES"/>
        </w:rPr>
        <w:t>. Este Acuerdo se proporciona a las familias durante las sesiones de información de julio pa</w:t>
      </w:r>
      <w:r w:rsidR="006A7A48" w:rsidRPr="00064664">
        <w:rPr>
          <w:rFonts w:ascii="Tw Cen MT" w:eastAsia="Times New Roman" w:hAnsi="Tw Cen MT" w:cs="Courier New"/>
          <w:color w:val="212121"/>
          <w:lang w:val="es-ES"/>
        </w:rPr>
        <w:t>ra animar a esta asociación para la excelencia y garantía de</w:t>
      </w:r>
      <w:r w:rsidRPr="00064664">
        <w:rPr>
          <w:rFonts w:ascii="Tw Cen MT" w:eastAsia="Times New Roman" w:hAnsi="Tw Cen MT" w:cs="Courier New"/>
          <w:color w:val="212121"/>
          <w:lang w:val="es-ES"/>
        </w:rPr>
        <w:t xml:space="preserve"> nuestras expectativas mutuas están claramente declararon antes del año escolar.</w:t>
      </w:r>
    </w:p>
    <w:p w14:paraId="56B41E07" w14:textId="77777777" w:rsidR="00232EAB" w:rsidRPr="00064664" w:rsidRDefault="00232EAB" w:rsidP="00E147D0">
      <w:pPr>
        <w:spacing w:after="0" w:line="240" w:lineRule="auto"/>
        <w:ind w:right="1360"/>
        <w:rPr>
          <w:rFonts w:ascii="Tw Cen MT" w:hAnsi="Tw Cen MT"/>
          <w:lang w:val="es-ES"/>
        </w:rPr>
      </w:pPr>
    </w:p>
    <w:p w14:paraId="3F879812" w14:textId="77777777" w:rsidR="00402E03" w:rsidRPr="00064664" w:rsidRDefault="00402E03" w:rsidP="00E147D0">
      <w:pPr>
        <w:spacing w:after="0" w:line="240" w:lineRule="auto"/>
        <w:ind w:right="1360"/>
        <w:rPr>
          <w:rFonts w:ascii="Tw Cen MT" w:hAnsi="Tw Cen MT"/>
          <w:lang w:val="es-ES"/>
        </w:rPr>
      </w:pPr>
    </w:p>
    <w:p w14:paraId="56F0DC1E" w14:textId="77777777" w:rsidR="006A7A48" w:rsidRPr="00064664" w:rsidRDefault="006A7A48" w:rsidP="00E147D0">
      <w:pPr>
        <w:widowControl w:val="0"/>
        <w:pBdr>
          <w:bottom w:val="single" w:sz="12" w:space="1" w:color="auto"/>
        </w:pBdr>
        <w:autoSpaceDE w:val="0"/>
        <w:autoSpaceDN w:val="0"/>
        <w:adjustRightInd w:val="0"/>
        <w:spacing w:after="0" w:line="240" w:lineRule="auto"/>
        <w:rPr>
          <w:rFonts w:ascii="Tw Cen MT" w:hAnsi="Tw Cen MT" w:cs="Times New Roman"/>
          <w:b/>
          <w:color w:val="C00000"/>
          <w:lang w:val="es-ES"/>
        </w:rPr>
      </w:pPr>
      <w:r w:rsidRPr="00064664">
        <w:rPr>
          <w:rFonts w:ascii="Tw Cen MT" w:hAnsi="Tw Cen MT" w:cs="Times New Roman"/>
          <w:b/>
          <w:color w:val="C00000"/>
          <w:lang w:val="es-ES"/>
        </w:rPr>
        <w:t xml:space="preserve">Calendario Escolar, Horarios, y Asistencia </w:t>
      </w:r>
    </w:p>
    <w:p w14:paraId="7139421D" w14:textId="77777777" w:rsidR="00232EAB" w:rsidRPr="00064664" w:rsidRDefault="00232EAB" w:rsidP="00E147D0">
      <w:pPr>
        <w:tabs>
          <w:tab w:val="center" w:pos="4680"/>
        </w:tabs>
        <w:spacing w:after="0" w:line="240" w:lineRule="auto"/>
        <w:rPr>
          <w:rFonts w:ascii="Tw Cen MT" w:hAnsi="Tw Cen MT"/>
          <w:lang w:val="es-ES"/>
        </w:rPr>
      </w:pPr>
    </w:p>
    <w:p w14:paraId="3CAA3CDC" w14:textId="77777777" w:rsidR="00232EAB" w:rsidRPr="00064664" w:rsidRDefault="00F95B9F" w:rsidP="00E147D0">
      <w:pPr>
        <w:spacing w:after="0" w:line="240" w:lineRule="auto"/>
        <w:ind w:right="2240"/>
        <w:rPr>
          <w:rFonts w:ascii="Tw Cen MT" w:hAnsi="Tw Cen MT"/>
          <w:lang w:val="es-ES"/>
        </w:rPr>
      </w:pPr>
      <w:r w:rsidRPr="00064664">
        <w:rPr>
          <w:rFonts w:ascii="Tw Cen MT" w:eastAsia="Tw Cen MT" w:hAnsi="Tw Cen MT" w:cs="Tw Cen MT"/>
          <w:b/>
          <w:lang w:val="es-ES"/>
        </w:rPr>
        <w:t xml:space="preserve"> Horario de asistencia </w:t>
      </w:r>
    </w:p>
    <w:p w14:paraId="69ED942B" w14:textId="77777777" w:rsidR="00232EAB" w:rsidRPr="00064664" w:rsidRDefault="00232EAB" w:rsidP="00E147D0">
      <w:pPr>
        <w:spacing w:after="0" w:line="240" w:lineRule="auto"/>
        <w:ind w:right="2240"/>
        <w:rPr>
          <w:rFonts w:ascii="Tw Cen MT" w:hAnsi="Tw Cen MT"/>
          <w:lang w:val="es-ES"/>
        </w:rPr>
      </w:pPr>
    </w:p>
    <w:p w14:paraId="6F2D56D0" w14:textId="11D92835" w:rsidR="00366DB3" w:rsidRPr="00064664" w:rsidRDefault="00366DB3" w:rsidP="00E1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 xml:space="preserve">Memphis Rise Academy High School tiene un día y año escolar extendidos. De lunes a viernes, se espera que los estudiantes lleguen entre las 7:45 y las 8:00 AM. De lunes a jueves, el día escolar dura de 8:00 AM a 4:00 PM; Los viernes, el </w:t>
      </w:r>
      <w:r w:rsidR="007B6DD3" w:rsidRPr="00064664">
        <w:rPr>
          <w:rFonts w:ascii="Tw Cen MT" w:hAnsi="Tw Cen MT" w:cs="Courier New"/>
          <w:color w:val="212121"/>
          <w:szCs w:val="20"/>
          <w:lang w:val="es-ES"/>
        </w:rPr>
        <w:t>día escolar es de 8:00 AM a 2:26</w:t>
      </w:r>
      <w:r w:rsidRPr="00064664">
        <w:rPr>
          <w:rFonts w:ascii="Tw Cen MT" w:hAnsi="Tw Cen MT" w:cs="Courier New"/>
          <w:color w:val="212121"/>
          <w:szCs w:val="20"/>
          <w:lang w:val="es-ES"/>
        </w:rPr>
        <w:t xml:space="preserve"> PM.</w:t>
      </w:r>
    </w:p>
    <w:p w14:paraId="4F266FF9" w14:textId="77777777" w:rsidR="00232EAB" w:rsidRPr="00064664" w:rsidRDefault="00232EAB" w:rsidP="00E147D0">
      <w:pPr>
        <w:spacing w:after="0" w:line="240" w:lineRule="auto"/>
        <w:rPr>
          <w:rFonts w:ascii="Tw Cen MT" w:hAnsi="Tw Cen MT"/>
          <w:lang w:val="es-ES"/>
        </w:rPr>
      </w:pPr>
    </w:p>
    <w:p w14:paraId="748268E2" w14:textId="77777777" w:rsidR="00366DB3" w:rsidRPr="00064664" w:rsidRDefault="00366DB3" w:rsidP="00E1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 xml:space="preserve">El edificio escolar estará abierto a los estudiantes a partir de las 7:45 AM todos los días. Todos los estudiantes deben llegar antes de las 8:00 AM para prepararse para su día de manera oportuna y participar en el asesoramiento de la mañana. Los estudiantes que lleguen después de las 8:00 am, serán notificados como tardíos, a menos que la escuela indique lo contrario (en caso de inclemencias del tiempo). En el pasado, hemos visto que el progreso de muchos estudiantes </w:t>
      </w:r>
      <w:r w:rsidRPr="00064664">
        <w:rPr>
          <w:rFonts w:ascii="Tw Cen MT" w:hAnsi="Tw Cen MT" w:cs="Courier New"/>
          <w:color w:val="212121"/>
          <w:szCs w:val="20"/>
          <w:lang w:val="es-ES"/>
        </w:rPr>
        <w:lastRenderedPageBreak/>
        <w:t>es significativamente afectado por la tardanza consistente; Esto será aún más cierto en la escuela secundaria. Por favor asegúrese de que su estudiante llegue a la escuela a tiempo. Para obtener información sobre esta política, consulte Días incompletos: tardanza y despido temprano.</w:t>
      </w:r>
    </w:p>
    <w:p w14:paraId="52E829E2" w14:textId="77777777" w:rsidR="007B6DD3" w:rsidRPr="00064664" w:rsidRDefault="007B6DD3" w:rsidP="00E1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2F9B9885" w14:textId="36D16746" w:rsidR="007B6DD3" w:rsidRPr="00064664" w:rsidRDefault="007B6DD3" w:rsidP="00E1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highlight w:val="yellow"/>
          <w:lang w:val="es-ES"/>
        </w:rPr>
        <w:t xml:space="preserve">Todos estudiantes deben estar recogidos de Memphis Rise Academy High School antes de las 5:15, a menos que están quedándose para un deporte, club, o evento escolar que dura después de las 5. Mientras estamos felices hacer un esfuerzo para acomodar familias </w:t>
      </w:r>
      <w:r w:rsidR="00F4325E" w:rsidRPr="00064664">
        <w:rPr>
          <w:rFonts w:ascii="Tw Cen MT" w:hAnsi="Tw Cen MT" w:cs="Courier New"/>
          <w:color w:val="212121"/>
          <w:szCs w:val="20"/>
          <w:highlight w:val="yellow"/>
          <w:lang w:val="es-ES"/>
        </w:rPr>
        <w:t>que</w:t>
      </w:r>
      <w:r w:rsidRPr="00064664">
        <w:rPr>
          <w:rFonts w:ascii="Tw Cen MT" w:hAnsi="Tw Cen MT" w:cs="Courier New"/>
          <w:color w:val="212121"/>
          <w:szCs w:val="20"/>
          <w:highlight w:val="yellow"/>
          <w:lang w:val="es-ES"/>
        </w:rPr>
        <w:t xml:space="preserve"> no pueden recoger sus estudiantes inmediatamente a las 4, no podemos supervisar los estudiantes después de las 5:15. Si una familia consistentemente está recogiendo a su estudiante después de las 5:15, nuestra administración va a pedir una junta con la familia para averiguar una solución que sirva </w:t>
      </w:r>
      <w:r w:rsidR="00F4325E" w:rsidRPr="00064664">
        <w:rPr>
          <w:rFonts w:ascii="Tw Cen MT" w:hAnsi="Tw Cen MT" w:cs="Courier New"/>
          <w:color w:val="212121"/>
          <w:szCs w:val="20"/>
          <w:highlight w:val="yellow"/>
          <w:lang w:val="es-ES"/>
        </w:rPr>
        <w:t>a la familia y nuestro personal.</w:t>
      </w:r>
      <w:r w:rsidR="00F4325E" w:rsidRPr="00064664">
        <w:rPr>
          <w:rFonts w:ascii="Tw Cen MT" w:hAnsi="Tw Cen MT" w:cs="Courier New"/>
          <w:color w:val="212121"/>
          <w:szCs w:val="20"/>
          <w:lang w:val="es-ES"/>
        </w:rPr>
        <w:t xml:space="preserve"> </w:t>
      </w:r>
    </w:p>
    <w:p w14:paraId="473FE0AA" w14:textId="77777777" w:rsidR="00232EAB" w:rsidRPr="00064664" w:rsidRDefault="00232EAB" w:rsidP="00E147D0">
      <w:pPr>
        <w:spacing w:after="0" w:line="240" w:lineRule="auto"/>
        <w:rPr>
          <w:rFonts w:ascii="Tw Cen MT" w:hAnsi="Tw Cen MT"/>
          <w:lang w:val="es-ES"/>
        </w:rPr>
      </w:pPr>
    </w:p>
    <w:p w14:paraId="789AC281" w14:textId="4FE1B1DF" w:rsidR="00232EAB" w:rsidRPr="00064664" w:rsidRDefault="00F95B9F" w:rsidP="00E147D0">
      <w:pPr>
        <w:spacing w:after="0" w:line="240" w:lineRule="auto"/>
        <w:ind w:right="2240"/>
        <w:rPr>
          <w:rFonts w:ascii="Tw Cen MT" w:hAnsi="Tw Cen MT"/>
          <w:lang w:val="es-ES"/>
        </w:rPr>
      </w:pPr>
      <w:r w:rsidRPr="00064664">
        <w:rPr>
          <w:rFonts w:ascii="Tw Cen MT" w:eastAsia="Tw Cen MT" w:hAnsi="Tw Cen MT" w:cs="Tw Cen MT"/>
          <w:b/>
          <w:lang w:val="es-ES"/>
        </w:rPr>
        <w:t xml:space="preserve">Política de Asistencia </w:t>
      </w:r>
    </w:p>
    <w:p w14:paraId="6424CC84" w14:textId="77777777" w:rsidR="00232EAB" w:rsidRPr="00064664" w:rsidRDefault="00232EAB" w:rsidP="00E147D0">
      <w:pPr>
        <w:spacing w:after="0" w:line="240" w:lineRule="auto"/>
        <w:ind w:right="2240"/>
        <w:rPr>
          <w:rFonts w:ascii="Tw Cen MT" w:hAnsi="Tw Cen MT"/>
          <w:lang w:val="es-ES"/>
        </w:rPr>
      </w:pPr>
    </w:p>
    <w:p w14:paraId="72C6D551"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Dado el ritmo rápido y de alto rigor de nuestro plan de estudios, cualquier tiempo perdido en Memphis Rise Academy puede ser perjudicial para el aprendizaje de un estudiante.  Se requiere asistencia regular para el éxito. </w:t>
      </w:r>
    </w:p>
    <w:p w14:paraId="50F27DCF" w14:textId="77777777" w:rsidR="00232EAB" w:rsidRPr="00064664" w:rsidRDefault="00232EAB" w:rsidP="00E147D0">
      <w:pPr>
        <w:spacing w:after="0" w:line="240" w:lineRule="auto"/>
        <w:rPr>
          <w:rFonts w:ascii="Tw Cen MT" w:hAnsi="Tw Cen MT"/>
          <w:lang w:val="es-ES"/>
        </w:rPr>
      </w:pPr>
    </w:p>
    <w:p w14:paraId="5640E83C" w14:textId="3E741C36" w:rsidR="006A7A48" w:rsidRPr="00064664" w:rsidRDefault="00F95B9F" w:rsidP="00E147D0">
      <w:pPr>
        <w:spacing w:after="0" w:line="240" w:lineRule="auto"/>
        <w:rPr>
          <w:rFonts w:ascii="Tw Cen MT" w:eastAsia="Tw Cen MT" w:hAnsi="Tw Cen MT" w:cs="Tw Cen MT"/>
          <w:lang w:val="es-ES"/>
        </w:rPr>
      </w:pPr>
      <w:r w:rsidRPr="00064664">
        <w:rPr>
          <w:rFonts w:ascii="Tw Cen MT" w:eastAsia="Tw Cen MT" w:hAnsi="Tw Cen MT" w:cs="Tw Cen MT"/>
          <w:lang w:val="es-ES"/>
        </w:rPr>
        <w:t xml:space="preserve">Los padres deben asegurarse de que su hijo asista a clases todos los días posibles;  por favor no permita que su hijo pierda un día de clases, excepto en el caso de una enfermedad grave.  </w:t>
      </w:r>
    </w:p>
    <w:p w14:paraId="076B2900" w14:textId="77777777" w:rsidR="00402E03" w:rsidRPr="00064664" w:rsidRDefault="00402E03" w:rsidP="00E147D0">
      <w:pPr>
        <w:spacing w:after="0" w:line="240" w:lineRule="auto"/>
        <w:rPr>
          <w:rFonts w:ascii="Tw Cen MT" w:eastAsia="Tw Cen MT" w:hAnsi="Tw Cen MT" w:cs="Tw Cen MT"/>
          <w:lang w:val="es-ES"/>
        </w:rPr>
      </w:pPr>
    </w:p>
    <w:p w14:paraId="131A184C" w14:textId="09D23FE0" w:rsidR="00232EAB" w:rsidRPr="00064664" w:rsidRDefault="00F95B9F" w:rsidP="00E147D0">
      <w:pPr>
        <w:pStyle w:val="HTMLPreformatted"/>
        <w:rPr>
          <w:rFonts w:ascii="Tw Cen MT" w:eastAsia="Calibri" w:hAnsi="Tw Cen MT"/>
          <w:color w:val="212121"/>
          <w:sz w:val="22"/>
          <w:lang w:val="es-ES"/>
        </w:rPr>
      </w:pPr>
      <w:r w:rsidRPr="00064664">
        <w:rPr>
          <w:rFonts w:ascii="Tw Cen MT" w:eastAsia="Tw Cen MT" w:hAnsi="Tw Cen MT" w:cs="Tw Cen MT"/>
          <w:sz w:val="22"/>
          <w:lang w:val="es-ES"/>
        </w:rPr>
        <w:t>Pedimos a las familias que no pr</w:t>
      </w:r>
      <w:r w:rsidR="00402E03" w:rsidRPr="00064664">
        <w:rPr>
          <w:rFonts w:ascii="Tw Cen MT" w:eastAsia="Tw Cen MT" w:hAnsi="Tw Cen MT" w:cs="Tw Cen MT"/>
          <w:sz w:val="22"/>
          <w:lang w:val="es-ES"/>
        </w:rPr>
        <w:t xml:space="preserve">ogramen vacaciones o citas que </w:t>
      </w:r>
      <w:r w:rsidRPr="00064664">
        <w:rPr>
          <w:rFonts w:ascii="Tw Cen MT" w:eastAsia="Tw Cen MT" w:hAnsi="Tw Cen MT" w:cs="Tw Cen MT"/>
          <w:sz w:val="22"/>
          <w:lang w:val="es-ES"/>
        </w:rPr>
        <w:t xml:space="preserve">no sean de emergencia durante horario escolar. </w:t>
      </w:r>
      <w:r w:rsidR="00402E03" w:rsidRPr="00064664">
        <w:rPr>
          <w:rFonts w:ascii="Tw Cen MT" w:eastAsia="Calibri" w:hAnsi="Tw Cen MT"/>
          <w:color w:val="212121"/>
          <w:sz w:val="22"/>
          <w:lang w:val="es-ES"/>
        </w:rPr>
        <w:t>Esto incluye salir temprano antes de las vacaciones de nuestra escuela, o salir temprano para el verano antes de que nuestros exámenes finales estén completos.</w:t>
      </w:r>
      <w:r w:rsidRPr="00064664">
        <w:rPr>
          <w:rFonts w:ascii="Tw Cen MT" w:eastAsia="Tw Cen MT" w:hAnsi="Tw Cen MT" w:cs="Tw Cen MT"/>
          <w:sz w:val="22"/>
          <w:lang w:val="es-ES"/>
        </w:rPr>
        <w:t xml:space="preserve"> Las familias deben ap</w:t>
      </w:r>
      <w:r w:rsidR="00402E03" w:rsidRPr="00064664">
        <w:rPr>
          <w:rFonts w:ascii="Tw Cen MT" w:eastAsia="Tw Cen MT" w:hAnsi="Tw Cen MT" w:cs="Tw Cen MT"/>
          <w:sz w:val="22"/>
          <w:lang w:val="es-ES"/>
        </w:rPr>
        <w:t>rovechar nuestra salida temprano</w:t>
      </w:r>
      <w:r w:rsidRPr="00064664">
        <w:rPr>
          <w:rFonts w:ascii="Tw Cen MT" w:eastAsia="Tw Cen MT" w:hAnsi="Tw Cen MT" w:cs="Tw Cen MT"/>
          <w:sz w:val="22"/>
          <w:lang w:val="es-ES"/>
        </w:rPr>
        <w:t xml:space="preserve"> los viernes, así como medias jornadas y descansos, para programar las citas y los viajes. </w:t>
      </w:r>
    </w:p>
    <w:p w14:paraId="6B22E590" w14:textId="77777777" w:rsidR="00232EAB" w:rsidRPr="00064664" w:rsidRDefault="00232EAB" w:rsidP="00E147D0">
      <w:pPr>
        <w:spacing w:after="0" w:line="240" w:lineRule="auto"/>
        <w:rPr>
          <w:rFonts w:ascii="Tw Cen MT" w:hAnsi="Tw Cen MT"/>
          <w:lang w:val="es-ES"/>
        </w:rPr>
      </w:pPr>
    </w:p>
    <w:p w14:paraId="34CDA9DE" w14:textId="66FBF6B5" w:rsidR="006A7A48" w:rsidRPr="00064664" w:rsidRDefault="00F95B9F" w:rsidP="00E147D0">
      <w:pPr>
        <w:spacing w:after="0" w:line="240" w:lineRule="auto"/>
        <w:rPr>
          <w:rFonts w:ascii="Tw Cen MT" w:eastAsia="Tw Cen MT" w:hAnsi="Tw Cen MT" w:cs="Tw Cen MT"/>
          <w:lang w:val="es-ES"/>
        </w:rPr>
      </w:pPr>
      <w:r w:rsidRPr="00064664">
        <w:rPr>
          <w:rFonts w:ascii="Tw Cen MT" w:eastAsia="Tw Cen MT" w:hAnsi="Tw Cen MT" w:cs="Tw Cen MT"/>
          <w:lang w:val="es-ES"/>
        </w:rPr>
        <w:t>Una ausencia se define como un día escolar en que el estudiante no esté presente en la escuela en cualqui</w:t>
      </w:r>
      <w:r w:rsidR="00366DB3" w:rsidRPr="00064664">
        <w:rPr>
          <w:rFonts w:ascii="Tw Cen MT" w:eastAsia="Tw Cen MT" w:hAnsi="Tw Cen MT" w:cs="Tw Cen MT"/>
          <w:lang w:val="es-ES"/>
        </w:rPr>
        <w:t>er momento</w:t>
      </w:r>
      <w:r w:rsidR="00F4325E" w:rsidRPr="00064664">
        <w:rPr>
          <w:rFonts w:ascii="Tw Cen MT" w:eastAsia="Tw Cen MT" w:hAnsi="Tw Cen MT" w:cs="Tw Cen MT"/>
          <w:lang w:val="es-ES"/>
        </w:rPr>
        <w:t xml:space="preserve"> entre las 8:00 AM-4:00 PM (2:26</w:t>
      </w:r>
      <w:r w:rsidRPr="00064664">
        <w:rPr>
          <w:rFonts w:ascii="Tw Cen MT" w:eastAsia="Tw Cen MT" w:hAnsi="Tw Cen MT" w:cs="Tw Cen MT"/>
          <w:lang w:val="es-ES"/>
        </w:rPr>
        <w:t xml:space="preserve"> PM los </w:t>
      </w:r>
      <w:r w:rsidR="006A7A48" w:rsidRPr="00064664">
        <w:rPr>
          <w:rFonts w:ascii="Tw Cen MT" w:eastAsia="Tw Cen MT" w:hAnsi="Tw Cen MT" w:cs="Tw Cen MT"/>
          <w:lang w:val="es-ES"/>
        </w:rPr>
        <w:t>viernes</w:t>
      </w:r>
      <w:r w:rsidRPr="00064664">
        <w:rPr>
          <w:rFonts w:ascii="Tw Cen MT" w:eastAsia="Tw Cen MT" w:hAnsi="Tw Cen MT" w:cs="Tw Cen MT"/>
          <w:lang w:val="es-ES"/>
        </w:rPr>
        <w:t xml:space="preserve">).  </w:t>
      </w:r>
      <w:r w:rsidRPr="00064664">
        <w:rPr>
          <w:rFonts w:ascii="Tw Cen MT" w:eastAsia="Tw Cen MT" w:hAnsi="Tw Cen MT" w:cs="Tw Cen MT"/>
          <w:b/>
          <w:lang w:val="es-ES"/>
        </w:rPr>
        <w:t xml:space="preserve">Memphis Rise Academy no distingue entre las ausencias justificadas e injustificadas.  Todas las ausencias de </w:t>
      </w:r>
      <w:r w:rsidR="006A7A48" w:rsidRPr="00064664">
        <w:rPr>
          <w:rFonts w:ascii="Tw Cen MT" w:eastAsia="Tw Cen MT" w:hAnsi="Tw Cen MT" w:cs="Tw Cen MT"/>
          <w:b/>
          <w:lang w:val="es-ES"/>
        </w:rPr>
        <w:t>los estudiantes, incluidos por</w:t>
      </w:r>
      <w:r w:rsidRPr="00064664">
        <w:rPr>
          <w:rFonts w:ascii="Tw Cen MT" w:eastAsia="Tw Cen MT" w:hAnsi="Tw Cen MT" w:cs="Tw Cen MT"/>
          <w:b/>
          <w:lang w:val="es-ES"/>
        </w:rPr>
        <w:t xml:space="preserve"> enfermedad, suspensión, citas, vacaciones, días incompletos excesivos, etc. cuentan como ausencias.</w:t>
      </w:r>
      <w:r w:rsidRPr="00064664">
        <w:rPr>
          <w:rFonts w:ascii="Tw Cen MT" w:eastAsia="Tw Cen MT" w:hAnsi="Tw Cen MT" w:cs="Tw Cen MT"/>
          <w:lang w:val="es-ES"/>
        </w:rPr>
        <w:t xml:space="preserve"> Pero, requerimos que familias tengan </w:t>
      </w:r>
      <w:r w:rsidR="006A7A48" w:rsidRPr="00064664">
        <w:rPr>
          <w:rFonts w:ascii="Tw Cen MT" w:eastAsia="Tw Cen MT" w:hAnsi="Tw Cen MT" w:cs="Tw Cen MT"/>
          <w:lang w:val="es-ES"/>
        </w:rPr>
        <w:t>documentación</w:t>
      </w:r>
      <w:r w:rsidRPr="00064664">
        <w:rPr>
          <w:rFonts w:ascii="Tw Cen MT" w:eastAsia="Tw Cen MT" w:hAnsi="Tw Cen MT" w:cs="Tw Cen MT"/>
          <w:lang w:val="es-ES"/>
        </w:rPr>
        <w:t xml:space="preserve"> de las ausencias (notas de cita del doctor, </w:t>
      </w:r>
      <w:r w:rsidR="00302ED0" w:rsidRPr="00064664">
        <w:rPr>
          <w:rFonts w:ascii="Tw Cen MT" w:eastAsia="Tw Cen MT" w:hAnsi="Tw Cen MT" w:cs="Tw Cen MT"/>
          <w:lang w:val="es-ES"/>
        </w:rPr>
        <w:t>etc.</w:t>
      </w:r>
      <w:r w:rsidRPr="00064664">
        <w:rPr>
          <w:rFonts w:ascii="Tw Cen MT" w:eastAsia="Tw Cen MT" w:hAnsi="Tw Cen MT" w:cs="Tw Cen MT"/>
          <w:lang w:val="es-ES"/>
        </w:rPr>
        <w:t xml:space="preserve">). </w:t>
      </w:r>
    </w:p>
    <w:p w14:paraId="50FA7A7F" w14:textId="77777777" w:rsidR="006A7A48" w:rsidRPr="00064664" w:rsidRDefault="006A7A48" w:rsidP="00E147D0">
      <w:pPr>
        <w:spacing w:after="0" w:line="240" w:lineRule="auto"/>
        <w:rPr>
          <w:rFonts w:ascii="Tw Cen MT" w:eastAsia="Tw Cen MT" w:hAnsi="Tw Cen MT" w:cs="Tw Cen MT"/>
          <w:lang w:val="es-ES"/>
        </w:rPr>
      </w:pPr>
    </w:p>
    <w:p w14:paraId="343A339A" w14:textId="2E7871D3"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b/>
          <w:highlight w:val="yellow"/>
          <w:lang w:val="es-ES"/>
        </w:rPr>
        <w:t xml:space="preserve">Si un estudiante excede quince ausencias en un año escolar, Memphis Rise Academy se reserva el derecho de </w:t>
      </w:r>
      <w:r w:rsidR="00F4325E" w:rsidRPr="00064664">
        <w:rPr>
          <w:rFonts w:ascii="Tw Cen MT" w:eastAsia="Tw Cen MT" w:hAnsi="Tw Cen MT" w:cs="Tw Cen MT"/>
          <w:b/>
          <w:highlight w:val="yellow"/>
          <w:lang w:val="es-ES"/>
        </w:rPr>
        <w:t>requirir que un estudiante repita las clases en cuales sus ausencias han impactado su progreso</w:t>
      </w:r>
      <w:r w:rsidRPr="00064664">
        <w:rPr>
          <w:rFonts w:ascii="Tw Cen MT" w:eastAsia="Tw Cen MT" w:hAnsi="Tw Cen MT" w:cs="Tw Cen MT"/>
          <w:b/>
          <w:highlight w:val="yellow"/>
          <w:lang w:val="es-ES"/>
        </w:rPr>
        <w:t>.</w:t>
      </w:r>
      <w:r w:rsidRPr="00064664">
        <w:rPr>
          <w:rFonts w:ascii="Tw Cen MT" w:eastAsia="Tw Cen MT" w:hAnsi="Tw Cen MT" w:cs="Tw Cen MT"/>
          <w:lang w:val="es-ES"/>
        </w:rPr>
        <w:t xml:space="preserve">  Se hacen excepciones para comparecencias obligatorias</w:t>
      </w:r>
      <w:r w:rsidR="006A7A48" w:rsidRPr="00064664">
        <w:rPr>
          <w:rFonts w:ascii="Tw Cen MT" w:eastAsia="Tw Cen MT" w:hAnsi="Tw Cen MT" w:cs="Tw Cen MT"/>
          <w:lang w:val="es-ES"/>
        </w:rPr>
        <w:t xml:space="preserve"> </w:t>
      </w:r>
      <w:r w:rsidRPr="00064664">
        <w:rPr>
          <w:rFonts w:ascii="Tw Cen MT" w:eastAsia="Tw Cen MT" w:hAnsi="Tw Cen MT" w:cs="Tw Cen MT"/>
          <w:lang w:val="es-ES"/>
        </w:rPr>
        <w:t xml:space="preserve">ante el tribunal con la debida documentación y prácticas religiosas que hayan sido notificadas previamente por la familia. </w:t>
      </w:r>
      <w:r w:rsidR="00F4325E" w:rsidRPr="00064664">
        <w:rPr>
          <w:rFonts w:ascii="Tw Cen MT" w:eastAsia="Tw Cen MT" w:hAnsi="Tw Cen MT" w:cs="Tw Cen MT"/>
          <w:highlight w:val="yellow"/>
          <w:lang w:val="es-ES"/>
        </w:rPr>
        <w:t>Ausencias relacionados a una suspensión discilpliniara no cuentan hasta el total.</w:t>
      </w:r>
      <w:r w:rsidR="00F4325E" w:rsidRPr="00064664">
        <w:rPr>
          <w:rFonts w:ascii="Tw Cen MT" w:eastAsia="Tw Cen MT" w:hAnsi="Tw Cen MT" w:cs="Tw Cen MT"/>
          <w:lang w:val="es-ES"/>
        </w:rPr>
        <w:t xml:space="preserve"> </w:t>
      </w:r>
    </w:p>
    <w:p w14:paraId="37DA7024" w14:textId="77777777" w:rsidR="00232EAB" w:rsidRPr="00064664" w:rsidRDefault="00232EAB" w:rsidP="00E147D0">
      <w:pPr>
        <w:spacing w:after="0" w:line="240" w:lineRule="auto"/>
        <w:rPr>
          <w:rFonts w:ascii="Tw Cen MT" w:hAnsi="Tw Cen MT"/>
          <w:lang w:val="es-ES"/>
        </w:rPr>
      </w:pPr>
    </w:p>
    <w:p w14:paraId="520CDCB5"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Además, los alumnos  tiene  el derecho  de justificar </w:t>
      </w:r>
      <w:r w:rsidR="006A7A48" w:rsidRPr="00064664">
        <w:rPr>
          <w:rFonts w:ascii="Tw Cen MT" w:eastAsia="Tw Cen MT" w:hAnsi="Tw Cen MT" w:cs="Tw Cen MT"/>
          <w:lang w:val="es-ES"/>
        </w:rPr>
        <w:t>ausencias</w:t>
      </w:r>
      <w:r w:rsidRPr="00064664">
        <w:rPr>
          <w:rFonts w:ascii="Tw Cen MT" w:eastAsia="Tw Cen MT" w:hAnsi="Tw Cen MT" w:cs="Tw Cen MT"/>
          <w:lang w:val="es-ES"/>
        </w:rPr>
        <w:t xml:space="preserve"> bajo la Sección 504 del Acta de Rehabilitación (“Sección 504”), la Ley de Estadounidenses de Discapacidades (“ADA”) y la Ley de Educación para Personas con Discapacidades (“IDEA”) siendo sus ausencias relacionadas con un condición de discapacidad.  Pueden darse otras justificaciones en casos </w:t>
      </w:r>
      <w:r w:rsidR="00DE6073" w:rsidRPr="00064664">
        <w:rPr>
          <w:rFonts w:ascii="Tw Cen MT" w:eastAsia="Tw Cen MT" w:hAnsi="Tw Cen MT" w:cs="Tw Cen MT"/>
          <w:lang w:val="es-ES"/>
        </w:rPr>
        <w:t>excepcionales</w:t>
      </w:r>
      <w:r w:rsidRPr="00064664">
        <w:rPr>
          <w:rFonts w:ascii="Tw Cen MT" w:eastAsia="Tw Cen MT" w:hAnsi="Tw Cen MT" w:cs="Tw Cen MT"/>
          <w:lang w:val="es-ES"/>
        </w:rPr>
        <w:t>.</w:t>
      </w:r>
    </w:p>
    <w:p w14:paraId="527BFE78" w14:textId="77777777" w:rsidR="00232EAB" w:rsidRPr="00064664" w:rsidRDefault="00232EAB" w:rsidP="00E147D0">
      <w:pPr>
        <w:spacing w:after="0" w:line="240" w:lineRule="auto"/>
        <w:rPr>
          <w:rFonts w:ascii="Tw Cen MT" w:hAnsi="Tw Cen MT"/>
          <w:lang w:val="es-ES"/>
        </w:rPr>
      </w:pPr>
    </w:p>
    <w:p w14:paraId="79DE1EF4" w14:textId="77777777" w:rsidR="00232EAB" w:rsidRPr="00064664" w:rsidRDefault="00F95B9F" w:rsidP="00E147D0">
      <w:pPr>
        <w:spacing w:after="0" w:line="240" w:lineRule="auto"/>
        <w:rPr>
          <w:rFonts w:ascii="Tw Cen MT" w:eastAsia="Tw Cen MT" w:hAnsi="Tw Cen MT" w:cs="Tw Cen MT"/>
          <w:lang w:val="es-ES"/>
        </w:rPr>
      </w:pPr>
      <w:r w:rsidRPr="00064664">
        <w:rPr>
          <w:rFonts w:ascii="Tw Cen MT" w:eastAsia="Tw Cen MT" w:hAnsi="Tw Cen MT" w:cs="Tw Cen MT"/>
          <w:lang w:val="es-ES"/>
        </w:rPr>
        <w:t xml:space="preserve"> Con el fin de ayudar a asegurar que nuestros estudiantes no excedan de las cuotas de ausencia y gozan de todas las oportunidades para el éxito en Memphis Rise Academy, tenemos políticas de apoyo.</w:t>
      </w:r>
    </w:p>
    <w:p w14:paraId="3AC6224E" w14:textId="77777777" w:rsidR="00366DB3" w:rsidRPr="00064664" w:rsidRDefault="00366DB3" w:rsidP="00E147D0">
      <w:pPr>
        <w:spacing w:after="0" w:line="240" w:lineRule="auto"/>
        <w:rPr>
          <w:rFonts w:ascii="Tw Cen MT" w:hAnsi="Tw Cen MT"/>
          <w:lang w:val="es-ES"/>
        </w:rPr>
      </w:pPr>
    </w:p>
    <w:p w14:paraId="59565CEB" w14:textId="77777777" w:rsidR="00232EAB" w:rsidRPr="00064664" w:rsidRDefault="00DE6073" w:rsidP="00E147D0">
      <w:pPr>
        <w:numPr>
          <w:ilvl w:val="0"/>
          <w:numId w:val="1"/>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lang w:val="es-ES"/>
        </w:rPr>
        <w:t>A las 5</w:t>
      </w:r>
      <w:r w:rsidR="00F95B9F" w:rsidRPr="00064664">
        <w:rPr>
          <w:rFonts w:ascii="Tw Cen MT" w:eastAsia="Tw Cen MT" w:hAnsi="Tw Cen MT" w:cs="Tw Cen MT"/>
          <w:lang w:val="es-ES"/>
        </w:rPr>
        <w:t xml:space="preserve"> ausencias,  el Decano de Estudiantes se pondrá en contacto con la familia por escrito. </w:t>
      </w:r>
    </w:p>
    <w:p w14:paraId="61377AF6" w14:textId="77777777" w:rsidR="00232EAB" w:rsidRPr="00064664" w:rsidRDefault="00F95B9F" w:rsidP="00E147D0">
      <w:pPr>
        <w:numPr>
          <w:ilvl w:val="0"/>
          <w:numId w:val="1"/>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lang w:val="es-ES"/>
        </w:rPr>
        <w:t xml:space="preserve">A las 10 ausencias (o cinco dentro Trimestre 1),  el  Director de la Escuela y el Decano de Estudiantes requerirá una reunión con la familia y asesor del estudiante, durante la cual se hará una promesa  de asistencia y </w:t>
      </w:r>
      <w:r w:rsidR="00DE6073" w:rsidRPr="00064664">
        <w:rPr>
          <w:rFonts w:ascii="Tw Cen MT" w:eastAsia="Tw Cen MT" w:hAnsi="Tw Cen MT" w:cs="Tw Cen MT"/>
          <w:lang w:val="es-ES"/>
        </w:rPr>
        <w:t>subsecuentemente</w:t>
      </w:r>
      <w:r w:rsidRPr="00064664">
        <w:rPr>
          <w:rFonts w:ascii="Tw Cen MT" w:eastAsia="Tw Cen MT" w:hAnsi="Tw Cen MT" w:cs="Tw Cen MT"/>
          <w:lang w:val="es-ES"/>
        </w:rPr>
        <w:t xml:space="preserve"> un asesoramiento se establecerá con el objetivo de garantizar que estos patrones mejoren. </w:t>
      </w:r>
    </w:p>
    <w:p w14:paraId="2875162C" w14:textId="77777777" w:rsidR="00DE6073" w:rsidRPr="00064664" w:rsidRDefault="00DE6073" w:rsidP="00E147D0">
      <w:pPr>
        <w:numPr>
          <w:ilvl w:val="0"/>
          <w:numId w:val="14"/>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lang w:val="es-ES"/>
        </w:rPr>
        <w:t xml:space="preserve"> A las 11-14</w:t>
      </w:r>
      <w:r w:rsidR="00F95B9F" w:rsidRPr="00064664">
        <w:rPr>
          <w:rFonts w:ascii="Tw Cen MT" w:eastAsia="Tw Cen MT" w:hAnsi="Tw Cen MT" w:cs="Tw Cen MT"/>
          <w:lang w:val="es-ES"/>
        </w:rPr>
        <w:t xml:space="preserve"> ausencias, Memphis Rise Academy requerirá una segunda reunión familiar para discutir la posibilidad de reprobar. </w:t>
      </w:r>
    </w:p>
    <w:p w14:paraId="2EE0518E" w14:textId="77777777" w:rsidR="00232EAB" w:rsidRPr="00064664" w:rsidRDefault="00F95B9F" w:rsidP="00E147D0">
      <w:pPr>
        <w:numPr>
          <w:ilvl w:val="0"/>
          <w:numId w:val="14"/>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lang w:val="es-ES"/>
        </w:rPr>
        <w:t xml:space="preserve">Memphis Rise Academy se reserva el derecho de reprobar a cualquier estudiante que exceda las 15 ausencias. </w:t>
      </w:r>
    </w:p>
    <w:p w14:paraId="6EA57792" w14:textId="77777777" w:rsidR="00232EAB" w:rsidRPr="00064664" w:rsidRDefault="00F95B9F" w:rsidP="00E147D0">
      <w:pPr>
        <w:spacing w:before="280" w:after="0" w:line="240" w:lineRule="auto"/>
        <w:rPr>
          <w:rFonts w:ascii="Tw Cen MT" w:hAnsi="Tw Cen MT"/>
          <w:lang w:val="es-ES"/>
        </w:rPr>
      </w:pPr>
      <w:r w:rsidRPr="00064664">
        <w:rPr>
          <w:rFonts w:ascii="Tw Cen MT" w:eastAsia="Tw Cen MT" w:hAnsi="Tw Cen MT" w:cs="Tw Cen MT"/>
          <w:lang w:val="es-ES"/>
        </w:rPr>
        <w:t xml:space="preserve">En los casos de absentismo escolar, Memphis Rise Academy puede informar sobre estudiante y/o de la familia a ciertas agencias estatales o presentar una queja oficial ante la corte. </w:t>
      </w:r>
    </w:p>
    <w:p w14:paraId="5CE904B6" w14:textId="77777777" w:rsidR="00232EAB" w:rsidRPr="00064664" w:rsidRDefault="00232EAB" w:rsidP="00E147D0">
      <w:pPr>
        <w:spacing w:after="0" w:line="240" w:lineRule="auto"/>
        <w:rPr>
          <w:rFonts w:ascii="Tw Cen MT" w:hAnsi="Tw Cen MT"/>
          <w:lang w:val="es-ES"/>
        </w:rPr>
      </w:pPr>
    </w:p>
    <w:p w14:paraId="7266B0E0"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Los estudiantes que estén ausentes de la escuela no pueden asistir o participar en cualquier actividad patrocinada por la escuela que ocurra en el día de la ausencia, a menos que la escuela haya dado permiso  con antelación. </w:t>
      </w:r>
    </w:p>
    <w:p w14:paraId="689C7DC1" w14:textId="77777777" w:rsidR="00232EAB" w:rsidRPr="00064664" w:rsidRDefault="00232EAB" w:rsidP="00E147D0">
      <w:pPr>
        <w:spacing w:after="0" w:line="240" w:lineRule="auto"/>
        <w:rPr>
          <w:rFonts w:ascii="Tw Cen MT" w:hAnsi="Tw Cen MT"/>
          <w:lang w:val="es-ES"/>
        </w:rPr>
      </w:pPr>
    </w:p>
    <w:p w14:paraId="56914308"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lastRenderedPageBreak/>
        <w:t>De acuerdo con  la ley TCA § 49-6-3001, se espera que todos los estudiantes menores de 18 años estén en la escuela.   Se espera que todos los estudiantes menores de  18  cumplan con estas leyes y la escuela seguirá los procedimientos establecidos en TCA § 49-6-3007 si el estudiante no cumple con la ley.  En los casos de absentismo escolar, el jefe de la escuela (o  designado) investigará la situación.  Memphis Rise Academy opera en cumplimiento con  los requisitos de la ley TCA § 49-6-3007, que pueden incluir reporte obligatorio de absentismo escolar a las agencias estatales apropiadas.</w:t>
      </w:r>
    </w:p>
    <w:p w14:paraId="1DC575A8" w14:textId="77777777" w:rsidR="00232EAB" w:rsidRPr="00064664" w:rsidRDefault="00232EAB" w:rsidP="00E147D0">
      <w:pPr>
        <w:spacing w:after="0" w:line="240" w:lineRule="auto"/>
        <w:rPr>
          <w:rFonts w:ascii="Tw Cen MT" w:hAnsi="Tw Cen MT"/>
          <w:lang w:val="es-ES"/>
        </w:rPr>
      </w:pPr>
    </w:p>
    <w:p w14:paraId="388E4EC8" w14:textId="77777777" w:rsidR="00E147D0" w:rsidRPr="00064664" w:rsidRDefault="00E147D0" w:rsidP="00E147D0">
      <w:pPr>
        <w:spacing w:after="0" w:line="240" w:lineRule="auto"/>
        <w:rPr>
          <w:rFonts w:ascii="Tw Cen MT" w:eastAsia="Tw Cen MT" w:hAnsi="Tw Cen MT" w:cs="Tw Cen MT"/>
          <w:b/>
          <w:lang w:val="es-ES"/>
        </w:rPr>
      </w:pPr>
    </w:p>
    <w:p w14:paraId="4671189C" w14:textId="77777777" w:rsidR="00E147D0" w:rsidRPr="00064664" w:rsidRDefault="00E147D0" w:rsidP="00E147D0">
      <w:pPr>
        <w:spacing w:after="0" w:line="240" w:lineRule="auto"/>
        <w:rPr>
          <w:rFonts w:ascii="Tw Cen MT" w:eastAsia="Tw Cen MT" w:hAnsi="Tw Cen MT" w:cs="Tw Cen MT"/>
          <w:b/>
          <w:lang w:val="es-ES"/>
        </w:rPr>
      </w:pPr>
    </w:p>
    <w:p w14:paraId="3B3F6926" w14:textId="5E1ECED2" w:rsidR="00232EAB" w:rsidRPr="00064664" w:rsidRDefault="00F95B9F"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Días incompletos:</w:t>
      </w:r>
      <w:r w:rsidR="00402E03" w:rsidRPr="00064664">
        <w:rPr>
          <w:rFonts w:ascii="Tw Cen MT" w:eastAsia="Tw Cen MT" w:hAnsi="Tw Cen MT" w:cs="Tw Cen MT"/>
          <w:b/>
          <w:lang w:val="es-ES"/>
        </w:rPr>
        <w:t xml:space="preserve"> Llegar tarde y salir </w:t>
      </w:r>
      <w:r w:rsidRPr="00064664">
        <w:rPr>
          <w:rFonts w:ascii="Tw Cen MT" w:eastAsia="Tw Cen MT" w:hAnsi="Tw Cen MT" w:cs="Tw Cen MT"/>
          <w:b/>
          <w:lang w:val="es-ES"/>
        </w:rPr>
        <w:t xml:space="preserve">temprano </w:t>
      </w:r>
    </w:p>
    <w:p w14:paraId="0AB1BCB6" w14:textId="77777777" w:rsidR="00232EAB" w:rsidRPr="00064664" w:rsidRDefault="00232EAB" w:rsidP="00E147D0">
      <w:pPr>
        <w:spacing w:after="0" w:line="240" w:lineRule="auto"/>
        <w:rPr>
          <w:rFonts w:ascii="Tw Cen MT" w:hAnsi="Tw Cen MT"/>
          <w:lang w:val="es-ES"/>
        </w:rPr>
      </w:pPr>
    </w:p>
    <w:p w14:paraId="5FA146CA" w14:textId="64BA0A5D"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Memphis Rise Academy ofrece siete clases de programa general de estudios  cada día a cada estudiante.  Es importante que los estudiantes estén presentes en las siete clases principales para asegurar que sean capaces de maximizar su tiempo de aprendizaje.  Si un estudiante no completa una jornada escolar completa, él o ella </w:t>
      </w:r>
      <w:r w:rsidR="00DE6073" w:rsidRPr="00064664">
        <w:rPr>
          <w:rFonts w:ascii="Tw Cen MT" w:eastAsia="Tw Cen MT" w:hAnsi="Tw Cen MT" w:cs="Tw Cen MT"/>
          <w:lang w:val="es-ES"/>
        </w:rPr>
        <w:t>recibirán</w:t>
      </w:r>
      <w:r w:rsidRPr="00064664">
        <w:rPr>
          <w:rFonts w:ascii="Tw Cen MT" w:eastAsia="Tw Cen MT" w:hAnsi="Tw Cen MT" w:cs="Tw Cen MT"/>
          <w:lang w:val="es-ES"/>
        </w:rPr>
        <w:t xml:space="preserve"> un día incompleto.  Esto in</w:t>
      </w:r>
      <w:r w:rsidR="00366DB3" w:rsidRPr="00064664">
        <w:rPr>
          <w:rFonts w:ascii="Tw Cen MT" w:eastAsia="Tw Cen MT" w:hAnsi="Tw Cen MT" w:cs="Tw Cen MT"/>
          <w:lang w:val="es-ES"/>
        </w:rPr>
        <w:t>cluye llegar después de las 8:15</w:t>
      </w:r>
      <w:r w:rsidRPr="00064664">
        <w:rPr>
          <w:rFonts w:ascii="Tw Cen MT" w:eastAsia="Tw Cen MT" w:hAnsi="Tw Cen MT" w:cs="Tw Cen MT"/>
          <w:lang w:val="es-ES"/>
        </w:rPr>
        <w:t xml:space="preserve"> AM, o salir temprano por citas médicas, emergencias familiares, tráfico, etc. </w:t>
      </w:r>
    </w:p>
    <w:p w14:paraId="4925A7D2" w14:textId="77777777" w:rsidR="00232EAB" w:rsidRPr="00064664" w:rsidRDefault="00232EAB" w:rsidP="00E147D0">
      <w:pPr>
        <w:spacing w:after="0" w:line="240" w:lineRule="auto"/>
        <w:rPr>
          <w:rFonts w:ascii="Tw Cen MT" w:hAnsi="Tw Cen MT"/>
          <w:lang w:val="es-ES"/>
        </w:rPr>
      </w:pPr>
    </w:p>
    <w:p w14:paraId="44A40778"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Memphis Rise Academy puede excusar días incompletos en el caso de las comparecencias obligatorias ante el tribunal ante la presentación de la debida documentación.  Los estudiantes que lleguen tarde deben registrarse en la oficina principal y recibir un pase de llegar tarde antes de ir a clase.  Los estudiantes que salgan temprano deben </w:t>
      </w:r>
      <w:r w:rsidR="00DE6073" w:rsidRPr="00064664">
        <w:rPr>
          <w:rFonts w:ascii="Tw Cen MT" w:eastAsia="Tw Cen MT" w:hAnsi="Tw Cen MT" w:cs="Tw Cen MT"/>
          <w:lang w:val="es-ES"/>
        </w:rPr>
        <w:t xml:space="preserve">registrarse en la oficina principal </w:t>
      </w:r>
      <w:r w:rsidRPr="00064664">
        <w:rPr>
          <w:rFonts w:ascii="Tw Cen MT" w:eastAsia="Tw Cen MT" w:hAnsi="Tw Cen MT" w:cs="Tw Cen MT"/>
          <w:lang w:val="es-ES"/>
        </w:rPr>
        <w:t xml:space="preserve">antes de poder salir. </w:t>
      </w:r>
    </w:p>
    <w:p w14:paraId="63BF5AD0" w14:textId="77777777" w:rsidR="00232EAB" w:rsidRPr="00064664" w:rsidRDefault="00232EAB" w:rsidP="00E147D0">
      <w:pPr>
        <w:spacing w:after="0" w:line="240" w:lineRule="auto"/>
        <w:rPr>
          <w:rFonts w:ascii="Tw Cen MT" w:hAnsi="Tw Cen MT"/>
          <w:lang w:val="es-ES"/>
        </w:rPr>
      </w:pPr>
    </w:p>
    <w:p w14:paraId="4079313A" w14:textId="502C8EB1" w:rsidR="00DE6073" w:rsidRPr="00064664" w:rsidRDefault="00F95B9F" w:rsidP="00E147D0">
      <w:pPr>
        <w:spacing w:after="0" w:line="240" w:lineRule="auto"/>
        <w:rPr>
          <w:rFonts w:ascii="Tw Cen MT" w:eastAsia="Tw Cen MT" w:hAnsi="Tw Cen MT" w:cs="Tw Cen MT"/>
          <w:lang w:val="es-ES"/>
        </w:rPr>
      </w:pPr>
      <w:r w:rsidRPr="00064664">
        <w:rPr>
          <w:rFonts w:ascii="Tw Cen MT" w:eastAsia="Tw Cen MT" w:hAnsi="Tw Cen MT" w:cs="Tw Cen MT"/>
          <w:lang w:val="es-ES"/>
        </w:rPr>
        <w:t xml:space="preserve">Los días incompletos excesivos son un obstáculo importante  en contra del éxito académico de un estudiante.  Con el fin de garantizar que los estudiantes se presenten a tiempo y no se vayan temprano innecesariamente, la escuela tiene consecuencias claras para los </w:t>
      </w:r>
      <w:r w:rsidR="00DE6073" w:rsidRPr="00064664">
        <w:rPr>
          <w:rFonts w:ascii="Tw Cen MT" w:eastAsia="Tw Cen MT" w:hAnsi="Tw Cen MT" w:cs="Tw Cen MT"/>
          <w:lang w:val="es-ES"/>
        </w:rPr>
        <w:t>estudiantes</w:t>
      </w:r>
      <w:r w:rsidRPr="00064664">
        <w:rPr>
          <w:rFonts w:ascii="Tw Cen MT" w:eastAsia="Tw Cen MT" w:hAnsi="Tw Cen MT" w:cs="Tw Cen MT"/>
          <w:lang w:val="es-ES"/>
        </w:rPr>
        <w:t xml:space="preserve"> que llegan tarde y salen temprano. </w:t>
      </w:r>
    </w:p>
    <w:p w14:paraId="04625691" w14:textId="77777777" w:rsidR="00232EAB" w:rsidRPr="00064664" w:rsidRDefault="00F95B9F" w:rsidP="00E147D0">
      <w:pPr>
        <w:numPr>
          <w:ilvl w:val="0"/>
          <w:numId w:val="2"/>
        </w:numPr>
        <w:spacing w:before="280" w:after="0" w:line="240" w:lineRule="auto"/>
        <w:ind w:hanging="360"/>
        <w:contextualSpacing/>
        <w:rPr>
          <w:rFonts w:ascii="Tw Cen MT" w:hAnsi="Tw Cen MT"/>
          <w:lang w:val="es-ES"/>
        </w:rPr>
      </w:pPr>
      <w:r w:rsidRPr="00064664">
        <w:rPr>
          <w:rFonts w:ascii="Tw Cen MT" w:eastAsia="Tw Cen MT" w:hAnsi="Tw Cen MT" w:cs="Tw Cen MT"/>
          <w:lang w:val="es-ES"/>
        </w:rPr>
        <w:t xml:space="preserve">3  días incompletos  cuentan como  1  ausencia en  la  política de asistencia. </w:t>
      </w:r>
    </w:p>
    <w:p w14:paraId="4B9F99A5" w14:textId="77777777" w:rsidR="00232EAB" w:rsidRPr="00064664" w:rsidRDefault="00F95B9F" w:rsidP="00E147D0">
      <w:pPr>
        <w:numPr>
          <w:ilvl w:val="0"/>
          <w:numId w:val="2"/>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A los 10 días incompletos (o 5 en el primer trimestre),  el  Director de la escuela y el Decano de Estudiantes requerirá una reunión con la familia y asesor </w:t>
      </w:r>
      <w:r w:rsidR="00DE6073" w:rsidRPr="00064664">
        <w:rPr>
          <w:rFonts w:ascii="Tw Cen MT" w:eastAsia="Tw Cen MT" w:hAnsi="Tw Cen MT" w:cs="Tw Cen MT"/>
          <w:lang w:val="es-ES"/>
        </w:rPr>
        <w:t>de los estudiantes</w:t>
      </w:r>
      <w:r w:rsidRPr="00064664">
        <w:rPr>
          <w:rFonts w:ascii="Tw Cen MT" w:eastAsia="Tw Cen MT" w:hAnsi="Tw Cen MT" w:cs="Tw Cen MT"/>
          <w:lang w:val="es-ES"/>
        </w:rPr>
        <w:t xml:space="preserve">, durante la cual una asistencia Promesa y la meta de asesoramiento posterior se establecerán por objeto garantizar que estos patrones mejoren. </w:t>
      </w:r>
    </w:p>
    <w:p w14:paraId="44D625C9" w14:textId="77777777" w:rsidR="00232EAB" w:rsidRPr="00064664" w:rsidRDefault="00F95B9F" w:rsidP="00E147D0">
      <w:pPr>
        <w:numPr>
          <w:ilvl w:val="0"/>
          <w:numId w:val="2"/>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 A los 15 días incompletos, cada llegada tarde o salida temprana dará lugar a una reunión de estudiantes con el Decano de Estudiantes, una llamada telefónica a la familia y detención automática del próximo  día. </w:t>
      </w:r>
    </w:p>
    <w:p w14:paraId="66745780" w14:textId="77777777" w:rsidR="00232EAB" w:rsidRPr="00064664" w:rsidRDefault="00F95B9F" w:rsidP="00E147D0">
      <w:pPr>
        <w:numPr>
          <w:ilvl w:val="0"/>
          <w:numId w:val="2"/>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A los 20 días incompletos, Academia Rise Memphis requerirá una segunda reunión familiar para discutir la asistencia previamente </w:t>
      </w:r>
      <w:r w:rsidR="00DE6073" w:rsidRPr="00064664">
        <w:rPr>
          <w:rFonts w:ascii="Tw Cen MT" w:eastAsia="Tw Cen MT" w:hAnsi="Tw Cen MT" w:cs="Tw Cen MT"/>
          <w:lang w:val="es-ES"/>
        </w:rPr>
        <w:t>establecida</w:t>
      </w:r>
      <w:r w:rsidRPr="00064664">
        <w:rPr>
          <w:rFonts w:ascii="Tw Cen MT" w:eastAsia="Tw Cen MT" w:hAnsi="Tw Cen MT" w:cs="Tw Cen MT"/>
          <w:lang w:val="es-ES"/>
        </w:rPr>
        <w:t xml:space="preserve"> en la promesa,  y si es aplicable, la posibilidad de reprobar. </w:t>
      </w:r>
    </w:p>
    <w:p w14:paraId="184DAE48" w14:textId="77777777" w:rsidR="00232EAB" w:rsidRPr="00064664" w:rsidRDefault="00232EAB" w:rsidP="00E147D0">
      <w:pPr>
        <w:spacing w:after="0" w:line="240" w:lineRule="auto"/>
        <w:rPr>
          <w:rFonts w:ascii="Tw Cen MT" w:hAnsi="Tw Cen MT"/>
          <w:lang w:val="es-ES"/>
        </w:rPr>
      </w:pPr>
    </w:p>
    <w:p w14:paraId="6DFA383D" w14:textId="77777777" w:rsidR="00366DB3" w:rsidRPr="00064664" w:rsidRDefault="00366DB3" w:rsidP="00E1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Por su propia seguridad, los estudiantes deben ser recogidos por un padre, guardián o persona de contacto designada para ser despedidos antes de las 4:30 PM (2:35 PM el viernes). Una nota o llamada telefónica pidiendo que el estudiante sea despedido por su cuenta no puede ser honrada.</w:t>
      </w:r>
    </w:p>
    <w:p w14:paraId="334C6D14" w14:textId="77777777" w:rsidR="00366DB3" w:rsidRPr="00064664" w:rsidRDefault="00366DB3" w:rsidP="00E147D0">
      <w:pPr>
        <w:spacing w:after="0" w:line="240" w:lineRule="auto"/>
        <w:rPr>
          <w:rFonts w:ascii="Times New Roman" w:eastAsia="Times New Roman" w:hAnsi="Times New Roman" w:cs="Times New Roman"/>
          <w:color w:val="auto"/>
          <w:sz w:val="24"/>
          <w:szCs w:val="24"/>
          <w:lang w:val="es-ES"/>
        </w:rPr>
      </w:pPr>
    </w:p>
    <w:p w14:paraId="160167EB" w14:textId="39C1B5E0" w:rsidR="00366DB3" w:rsidRPr="00064664" w:rsidRDefault="00366DB3" w:rsidP="00E1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highlight w:val="yellow"/>
          <w:lang w:val="es-ES"/>
        </w:rPr>
        <w:t xml:space="preserve">Además, debido a la extensión de nuestro personal durante las horas de la tarde y las varias colocaciones de estudiantes, la academia de la subida de Memphis limitará o negará los despidos tempranos entre las horas de 3: 30-4: 00 lunes-jueves y 2: 00-2 : </w:t>
      </w:r>
      <w:r w:rsidR="00F4325E" w:rsidRPr="00064664">
        <w:rPr>
          <w:rFonts w:ascii="Tw Cen MT" w:hAnsi="Tw Cen MT" w:cs="Courier New"/>
          <w:color w:val="212121"/>
          <w:szCs w:val="20"/>
          <w:highlight w:val="yellow"/>
          <w:lang w:val="es-ES"/>
        </w:rPr>
        <w:t>26</w:t>
      </w:r>
      <w:r w:rsidRPr="00064664">
        <w:rPr>
          <w:rFonts w:ascii="Tw Cen MT" w:hAnsi="Tw Cen MT" w:cs="Courier New"/>
          <w:color w:val="212121"/>
          <w:szCs w:val="20"/>
          <w:highlight w:val="yellow"/>
          <w:lang w:val="es-ES"/>
        </w:rPr>
        <w:t xml:space="preserve"> los viernes en situaciones de no emergencia.</w:t>
      </w:r>
    </w:p>
    <w:p w14:paraId="72DCA34F" w14:textId="77777777" w:rsidR="00366DB3" w:rsidRPr="00064664" w:rsidRDefault="00366DB3" w:rsidP="00E1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1571F853" w14:textId="18A0738E" w:rsidR="00366DB3" w:rsidRPr="00064664" w:rsidRDefault="00366DB3" w:rsidP="00E1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lang w:val="es-ES"/>
        </w:rPr>
      </w:pPr>
      <w:r w:rsidRPr="00064664">
        <w:rPr>
          <w:rFonts w:ascii="Tw Cen MT" w:hAnsi="Tw Cen MT" w:cs="Courier New"/>
          <w:color w:val="212121"/>
          <w:lang w:val="es-ES"/>
        </w:rPr>
        <w:t>Si un estudiante necesita ser enviado a casa debido a una infracción de comportamiento, un padre / guardián debe venir a la escuela, reunirse con el Jefe de la Escuela y / o Decano de los Estudiantes, y remover al estudiante de los terrenos de la escuela. Las consecuencias del Día Incompleto se aplican en casos de suspensión. Los estudiantes que son enviados a casa por infracciones de conducta no serán despedidos a menos que el padre / guardián haya llegado físicamente a la escuela, a menos que se apliquen ciertas excepciones.</w:t>
      </w:r>
    </w:p>
    <w:p w14:paraId="7AE73B60" w14:textId="77777777" w:rsidR="00402E03" w:rsidRPr="00064664" w:rsidRDefault="00402E03" w:rsidP="00E147D0">
      <w:pPr>
        <w:spacing w:after="0" w:line="240" w:lineRule="auto"/>
        <w:rPr>
          <w:rFonts w:ascii="Tw Cen MT" w:hAnsi="Tw Cen MT"/>
          <w:lang w:val="es-ES"/>
        </w:rPr>
      </w:pPr>
    </w:p>
    <w:p w14:paraId="35EAA2C8"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b/>
          <w:lang w:val="es-ES"/>
        </w:rPr>
        <w:t xml:space="preserve">Procedimientos de cierre de escuelas. </w:t>
      </w:r>
    </w:p>
    <w:p w14:paraId="05739280" w14:textId="77777777" w:rsidR="00232EAB" w:rsidRPr="00064664" w:rsidRDefault="00232EAB" w:rsidP="00E147D0">
      <w:pPr>
        <w:spacing w:after="0" w:line="240" w:lineRule="auto"/>
        <w:rPr>
          <w:rFonts w:ascii="Tw Cen MT" w:hAnsi="Tw Cen MT"/>
          <w:lang w:val="es-ES"/>
        </w:rPr>
      </w:pPr>
    </w:p>
    <w:p w14:paraId="3DC7E2AF" w14:textId="77777777" w:rsidR="00232EAB" w:rsidRPr="00064664" w:rsidRDefault="00FB6111" w:rsidP="00E147D0">
      <w:pPr>
        <w:spacing w:after="0" w:line="240" w:lineRule="auto"/>
        <w:ind w:right="1530"/>
        <w:rPr>
          <w:rFonts w:ascii="Tw Cen MT" w:hAnsi="Tw Cen MT"/>
          <w:lang w:val="es-ES"/>
        </w:rPr>
      </w:pPr>
      <w:r w:rsidRPr="00064664">
        <w:rPr>
          <w:rFonts w:ascii="Tw Cen MT" w:eastAsia="Tw Cen MT" w:hAnsi="Tw Cen MT" w:cs="Tw Cen MT"/>
          <w:lang w:val="es-ES"/>
        </w:rPr>
        <w:t>Si las escuelas del c</w:t>
      </w:r>
      <w:r w:rsidR="00F95B9F" w:rsidRPr="00064664">
        <w:rPr>
          <w:rFonts w:ascii="Tw Cen MT" w:eastAsia="Tw Cen MT" w:hAnsi="Tw Cen MT" w:cs="Tw Cen MT"/>
          <w:lang w:val="es-ES"/>
        </w:rPr>
        <w:t>ondado de Shelby se ci</w:t>
      </w:r>
      <w:r w:rsidR="00DE6073" w:rsidRPr="00064664">
        <w:rPr>
          <w:rFonts w:ascii="Tw Cen MT" w:eastAsia="Tw Cen MT" w:hAnsi="Tw Cen MT" w:cs="Tw Cen MT"/>
          <w:lang w:val="es-ES"/>
        </w:rPr>
        <w:t xml:space="preserve">erran por una emergencia o  mal </w:t>
      </w:r>
      <w:r w:rsidR="00F95B9F" w:rsidRPr="00064664">
        <w:rPr>
          <w:rFonts w:ascii="Tw Cen MT" w:eastAsia="Tw Cen MT" w:hAnsi="Tw Cen MT" w:cs="Tw Cen MT"/>
          <w:lang w:val="es-ES"/>
        </w:rPr>
        <w:t>tiempo, Memphis Rise Academy también se cancelará.  Escuche la radio o la televisión para los anuncios rel</w:t>
      </w:r>
      <w:r w:rsidRPr="00064664">
        <w:rPr>
          <w:rFonts w:ascii="Tw Cen MT" w:eastAsia="Tw Cen MT" w:hAnsi="Tw Cen MT" w:cs="Tw Cen MT"/>
          <w:lang w:val="es-ES"/>
        </w:rPr>
        <w:t>acionados con el cierre de las escuelas del c</w:t>
      </w:r>
      <w:r w:rsidR="00F95B9F" w:rsidRPr="00064664">
        <w:rPr>
          <w:rFonts w:ascii="Tw Cen MT" w:eastAsia="Tw Cen MT" w:hAnsi="Tw Cen MT" w:cs="Tw Cen MT"/>
          <w:lang w:val="es-ES"/>
        </w:rPr>
        <w:t xml:space="preserve">ondado de Shelby. </w:t>
      </w:r>
      <w:r w:rsidR="00302ED0" w:rsidRPr="00064664">
        <w:rPr>
          <w:rFonts w:ascii="Tw Cen MT" w:eastAsia="Tw Cen MT" w:hAnsi="Tw Cen MT" w:cs="Tw Cen MT"/>
          <w:lang w:val="es-ES"/>
        </w:rPr>
        <w:t>También</w:t>
      </w:r>
      <w:r w:rsidR="00F95B9F" w:rsidRPr="00064664">
        <w:rPr>
          <w:rFonts w:ascii="Tw Cen MT" w:eastAsia="Tw Cen MT" w:hAnsi="Tw Cen MT" w:cs="Tw Cen MT"/>
          <w:lang w:val="es-ES"/>
        </w:rPr>
        <w:t xml:space="preserve"> proveemos </w:t>
      </w:r>
      <w:r w:rsidRPr="00064664">
        <w:rPr>
          <w:rFonts w:ascii="Tw Cen MT" w:eastAsia="Tw Cen MT" w:hAnsi="Tw Cen MT" w:cs="Tw Cen MT"/>
          <w:lang w:val="es-ES"/>
        </w:rPr>
        <w:t>información</w:t>
      </w:r>
      <w:r w:rsidR="00F95B9F" w:rsidRPr="00064664">
        <w:rPr>
          <w:rFonts w:ascii="Tw Cen MT" w:eastAsia="Tw Cen MT" w:hAnsi="Tw Cen MT" w:cs="Tw Cen MT"/>
          <w:lang w:val="es-ES"/>
        </w:rPr>
        <w:t xml:space="preserve"> en nuestra </w:t>
      </w:r>
      <w:r w:rsidRPr="00064664">
        <w:rPr>
          <w:rFonts w:ascii="Tw Cen MT" w:eastAsia="Tw Cen MT" w:hAnsi="Tw Cen MT" w:cs="Tw Cen MT"/>
          <w:lang w:val="es-ES"/>
        </w:rPr>
        <w:t>página</w:t>
      </w:r>
      <w:r w:rsidR="00F95B9F" w:rsidRPr="00064664">
        <w:rPr>
          <w:rFonts w:ascii="Tw Cen MT" w:eastAsia="Tw Cen MT" w:hAnsi="Tw Cen MT" w:cs="Tw Cen MT"/>
          <w:lang w:val="es-ES"/>
        </w:rPr>
        <w:t xml:space="preserve"> de Facebook, y </w:t>
      </w:r>
      <w:r w:rsidRPr="00064664">
        <w:rPr>
          <w:rFonts w:ascii="Tw Cen MT" w:eastAsia="Tw Cen MT" w:hAnsi="Tw Cen MT" w:cs="Tw Cen MT"/>
          <w:lang w:val="es-ES"/>
        </w:rPr>
        <w:t>también</w:t>
      </w:r>
      <w:r w:rsidR="00F95B9F" w:rsidRPr="00064664">
        <w:rPr>
          <w:rFonts w:ascii="Tw Cen MT" w:eastAsia="Tw Cen MT" w:hAnsi="Tw Cen MT" w:cs="Tw Cen MT"/>
          <w:lang w:val="es-ES"/>
        </w:rPr>
        <w:t xml:space="preserve"> tratamos con todo esfuerzo hacer llamadas a casa sobre nuestros </w:t>
      </w:r>
      <w:r w:rsidR="00DE6073" w:rsidRPr="00064664">
        <w:rPr>
          <w:rFonts w:ascii="Tw Cen MT" w:eastAsia="Tw Cen MT" w:hAnsi="Tw Cen MT" w:cs="Tw Cen MT"/>
          <w:lang w:val="es-ES"/>
        </w:rPr>
        <w:t>días</w:t>
      </w:r>
      <w:r w:rsidRPr="00064664">
        <w:rPr>
          <w:rFonts w:ascii="Tw Cen MT" w:eastAsia="Tw Cen MT" w:hAnsi="Tw Cen MT" w:cs="Tw Cen MT"/>
          <w:lang w:val="es-ES"/>
        </w:rPr>
        <w:t xml:space="preserve"> que sean cancelados</w:t>
      </w:r>
      <w:r w:rsidR="00F95B9F" w:rsidRPr="00064664">
        <w:rPr>
          <w:rFonts w:ascii="Tw Cen MT" w:eastAsia="Tw Cen MT" w:hAnsi="Tw Cen MT" w:cs="Tw Cen MT"/>
          <w:lang w:val="es-ES"/>
        </w:rPr>
        <w:t>.</w:t>
      </w:r>
    </w:p>
    <w:p w14:paraId="38503788" w14:textId="77777777" w:rsidR="00DE6073" w:rsidRPr="00064664" w:rsidRDefault="00DE6073" w:rsidP="00E147D0">
      <w:pPr>
        <w:widowControl w:val="0"/>
        <w:pBdr>
          <w:bottom w:val="single" w:sz="12" w:space="1" w:color="auto"/>
        </w:pBdr>
        <w:autoSpaceDE w:val="0"/>
        <w:autoSpaceDN w:val="0"/>
        <w:adjustRightInd w:val="0"/>
        <w:spacing w:after="0" w:line="240" w:lineRule="auto"/>
        <w:rPr>
          <w:rFonts w:ascii="Tw Cen MT" w:hAnsi="Tw Cen MT" w:cs="Times New Roman"/>
          <w:b/>
          <w:color w:val="C00000"/>
          <w:lang w:val="es-ES"/>
        </w:rPr>
      </w:pPr>
    </w:p>
    <w:p w14:paraId="786F1BB8" w14:textId="77777777" w:rsidR="00DE6073" w:rsidRPr="00064664" w:rsidRDefault="00DE6073" w:rsidP="00E147D0">
      <w:pPr>
        <w:widowControl w:val="0"/>
        <w:pBdr>
          <w:bottom w:val="single" w:sz="12" w:space="1" w:color="auto"/>
        </w:pBdr>
        <w:autoSpaceDE w:val="0"/>
        <w:autoSpaceDN w:val="0"/>
        <w:adjustRightInd w:val="0"/>
        <w:spacing w:after="0" w:line="240" w:lineRule="auto"/>
        <w:ind w:left="5"/>
        <w:rPr>
          <w:rFonts w:ascii="Tw Cen MT" w:hAnsi="Tw Cen MT" w:cs="Times New Roman"/>
          <w:b/>
          <w:color w:val="C00000"/>
          <w:lang w:val="es-ES"/>
        </w:rPr>
      </w:pPr>
      <w:r w:rsidRPr="00064664">
        <w:rPr>
          <w:rFonts w:ascii="Tw Cen MT" w:hAnsi="Tw Cen MT" w:cs="Times New Roman"/>
          <w:b/>
          <w:color w:val="C00000"/>
          <w:lang w:val="es-ES"/>
        </w:rPr>
        <w:t>Transporte</w:t>
      </w:r>
    </w:p>
    <w:p w14:paraId="59874E57" w14:textId="77777777" w:rsidR="00232EAB" w:rsidRPr="00064664" w:rsidRDefault="00232EAB" w:rsidP="00E147D0">
      <w:pPr>
        <w:spacing w:after="0" w:line="240" w:lineRule="auto"/>
        <w:rPr>
          <w:rFonts w:ascii="Tw Cen MT" w:hAnsi="Tw Cen MT"/>
          <w:lang w:val="es-ES"/>
        </w:rPr>
      </w:pPr>
    </w:p>
    <w:p w14:paraId="36D53A0B" w14:textId="77777777" w:rsidR="00232EAB" w:rsidRPr="00064664" w:rsidRDefault="0036075F" w:rsidP="00E147D0">
      <w:pPr>
        <w:spacing w:after="0" w:line="240" w:lineRule="auto"/>
        <w:rPr>
          <w:rFonts w:ascii="Tw Cen MT" w:hAnsi="Tw Cen MT"/>
          <w:lang w:val="es-ES"/>
        </w:rPr>
      </w:pPr>
      <w:r w:rsidRPr="00064664">
        <w:rPr>
          <w:rFonts w:ascii="Tw Cen MT" w:eastAsia="Tw Cen MT" w:hAnsi="Tw Cen MT" w:cs="Tw Cen MT"/>
          <w:b/>
          <w:lang w:val="es-ES"/>
        </w:rPr>
        <w:lastRenderedPageBreak/>
        <w:t>Transporte en A</w:t>
      </w:r>
      <w:r w:rsidR="00F95B9F" w:rsidRPr="00064664">
        <w:rPr>
          <w:rFonts w:ascii="Tw Cen MT" w:eastAsia="Tw Cen MT" w:hAnsi="Tw Cen MT" w:cs="Tw Cen MT"/>
          <w:b/>
          <w:lang w:val="es-ES"/>
        </w:rPr>
        <w:t xml:space="preserve">utobús </w:t>
      </w:r>
    </w:p>
    <w:p w14:paraId="6024A7B0" w14:textId="77777777" w:rsidR="00402E03" w:rsidRPr="00064664" w:rsidRDefault="00402E03" w:rsidP="00E147D0">
      <w:pPr>
        <w:spacing w:after="0" w:line="240" w:lineRule="auto"/>
        <w:rPr>
          <w:rFonts w:ascii="Tw Cen MT" w:eastAsia="Tw Cen MT" w:hAnsi="Tw Cen MT" w:cs="Tw Cen MT"/>
          <w:lang w:val="es-ES"/>
        </w:rPr>
      </w:pPr>
    </w:p>
    <w:p w14:paraId="2D209B0E" w14:textId="13B3F523"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Memphis Rise Academy ofrecerá transporte</w:t>
      </w:r>
      <w:r w:rsidR="00FB6111" w:rsidRPr="00064664">
        <w:rPr>
          <w:rFonts w:ascii="Tw Cen MT" w:eastAsia="Tw Cen MT" w:hAnsi="Tw Cen MT" w:cs="Tw Cen MT"/>
          <w:lang w:val="es-ES"/>
        </w:rPr>
        <w:t xml:space="preserve"> gratis de</w:t>
      </w:r>
      <w:r w:rsidRPr="00064664">
        <w:rPr>
          <w:rFonts w:ascii="Tw Cen MT" w:eastAsia="Tw Cen MT" w:hAnsi="Tw Cen MT" w:cs="Tw Cen MT"/>
          <w:lang w:val="es-ES"/>
        </w:rPr>
        <w:t xml:space="preserve"> autobús desde puntos comunes seleccionados de recogida y de entrega, Como los asientos </w:t>
      </w:r>
      <w:r w:rsidR="00FB6111" w:rsidRPr="00064664">
        <w:rPr>
          <w:rFonts w:ascii="Tw Cen MT" w:eastAsia="Tw Cen MT" w:hAnsi="Tw Cen MT" w:cs="Tw Cen MT"/>
          <w:lang w:val="es-ES"/>
        </w:rPr>
        <w:t>están</w:t>
      </w:r>
      <w:r w:rsidRPr="00064664">
        <w:rPr>
          <w:rFonts w:ascii="Tw Cen MT" w:eastAsia="Tw Cen MT" w:hAnsi="Tw Cen MT" w:cs="Tw Cen MT"/>
          <w:lang w:val="es-ES"/>
        </w:rPr>
        <w:t xml:space="preserve"> limitados, solamente los estudiantes viviendo en zonas de </w:t>
      </w:r>
      <w:r w:rsidR="00FB6111" w:rsidRPr="00064664">
        <w:rPr>
          <w:rFonts w:ascii="Tw Cen MT" w:eastAsia="Tw Cen MT" w:hAnsi="Tw Cen MT" w:cs="Tw Cen MT"/>
          <w:lang w:val="es-ES"/>
        </w:rPr>
        <w:t>registración</w:t>
      </w:r>
      <w:r w:rsidRPr="00064664">
        <w:rPr>
          <w:rFonts w:ascii="Tw Cen MT" w:eastAsia="Tw Cen MT" w:hAnsi="Tw Cen MT" w:cs="Tw Cen MT"/>
          <w:lang w:val="es-ES"/>
        </w:rPr>
        <w:t xml:space="preserve"> </w:t>
      </w:r>
      <w:r w:rsidR="00FB6111" w:rsidRPr="00064664">
        <w:rPr>
          <w:rFonts w:ascii="Tw Cen MT" w:eastAsia="Tw Cen MT" w:hAnsi="Tw Cen MT" w:cs="Tw Cen MT"/>
          <w:lang w:val="es-ES"/>
        </w:rPr>
        <w:t>específicas</w:t>
      </w:r>
      <w:r w:rsidRPr="00064664">
        <w:rPr>
          <w:rFonts w:ascii="Tw Cen MT" w:eastAsia="Tw Cen MT" w:hAnsi="Tw Cen MT" w:cs="Tw Cen MT"/>
          <w:lang w:val="es-ES"/>
        </w:rPr>
        <w:t xml:space="preserve"> </w:t>
      </w:r>
      <w:r w:rsidR="00FB6111" w:rsidRPr="00064664">
        <w:rPr>
          <w:rFonts w:ascii="Tw Cen MT" w:eastAsia="Tw Cen MT" w:hAnsi="Tw Cen MT" w:cs="Tw Cen MT"/>
          <w:lang w:val="es-ES"/>
        </w:rPr>
        <w:t>serán</w:t>
      </w:r>
      <w:r w:rsidRPr="00064664">
        <w:rPr>
          <w:rFonts w:ascii="Tw Cen MT" w:eastAsia="Tw Cen MT" w:hAnsi="Tw Cen MT" w:cs="Tw Cen MT"/>
          <w:lang w:val="es-ES"/>
        </w:rPr>
        <w:t xml:space="preserve"> elegibles para </w:t>
      </w:r>
      <w:r w:rsidR="00FB6111" w:rsidRPr="00064664">
        <w:rPr>
          <w:rFonts w:ascii="Tw Cen MT" w:eastAsia="Tw Cen MT" w:hAnsi="Tw Cen MT" w:cs="Tw Cen MT"/>
          <w:lang w:val="es-ES"/>
        </w:rPr>
        <w:t>transportación</w:t>
      </w:r>
      <w:r w:rsidRPr="00064664">
        <w:rPr>
          <w:rFonts w:ascii="Tw Cen MT" w:eastAsia="Tw Cen MT" w:hAnsi="Tw Cen MT" w:cs="Tw Cen MT"/>
          <w:lang w:val="es-ES"/>
        </w:rPr>
        <w:t xml:space="preserve"> en </w:t>
      </w:r>
      <w:r w:rsidR="00FB6111" w:rsidRPr="00064664">
        <w:rPr>
          <w:rFonts w:ascii="Tw Cen MT" w:eastAsia="Tw Cen MT" w:hAnsi="Tw Cen MT" w:cs="Tw Cen MT"/>
          <w:lang w:val="es-ES"/>
        </w:rPr>
        <w:t>autobús</w:t>
      </w:r>
      <w:r w:rsidRPr="00064664">
        <w:rPr>
          <w:rFonts w:ascii="Tw Cen MT" w:eastAsia="Tw Cen MT" w:hAnsi="Tw Cen MT" w:cs="Tw Cen MT"/>
          <w:lang w:val="es-ES"/>
        </w:rPr>
        <w:t xml:space="preserve"> durante el </w:t>
      </w:r>
      <w:r w:rsidR="00FB6111" w:rsidRPr="00064664">
        <w:rPr>
          <w:rFonts w:ascii="Tw Cen MT" w:eastAsia="Tw Cen MT" w:hAnsi="Tw Cen MT" w:cs="Tw Cen MT"/>
          <w:lang w:val="es-ES"/>
        </w:rPr>
        <w:t>año</w:t>
      </w:r>
      <w:r w:rsidR="00F4325E" w:rsidRPr="00064664">
        <w:rPr>
          <w:rFonts w:ascii="Tw Cen MT" w:eastAsia="Tw Cen MT" w:hAnsi="Tw Cen MT" w:cs="Tw Cen MT"/>
          <w:lang w:val="es-ES"/>
        </w:rPr>
        <w:t xml:space="preserve"> escolar 2018-2019</w:t>
      </w:r>
      <w:r w:rsidRPr="00064664">
        <w:rPr>
          <w:rFonts w:ascii="Tw Cen MT" w:eastAsia="Tw Cen MT" w:hAnsi="Tw Cen MT" w:cs="Tw Cen MT"/>
          <w:lang w:val="es-ES"/>
        </w:rPr>
        <w:t xml:space="preserve">.  Las paradas de autobús exactas y horarios de los mismos se comunicarán a las familias antes del comienzo del año escolar. </w:t>
      </w:r>
    </w:p>
    <w:p w14:paraId="56E92082" w14:textId="77777777" w:rsidR="00232EAB" w:rsidRPr="00064664" w:rsidRDefault="00232EAB" w:rsidP="00E147D0">
      <w:pPr>
        <w:spacing w:after="0" w:line="240" w:lineRule="auto"/>
        <w:rPr>
          <w:rFonts w:ascii="Tw Cen MT" w:hAnsi="Tw Cen MT"/>
          <w:lang w:val="es-ES"/>
        </w:rPr>
      </w:pPr>
    </w:p>
    <w:p w14:paraId="4890EC73"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Para la seguridad de los estudiantes, es de suma importancia que las familias se comprometan a llevar a los alumnos a las paradas de autobús sólo en los horarios indicados, y que permanezcan con ellos hasta que llegue el autobús.  Además, es fundamental que las familias lleguen a la parada de autobús en el horario indicado por la tarde para recoger a los estudiantes.  El no recoger a los estudiantes a tiempo en la tarde crea una situación increíblemente peligrosa, porque las paradas de autobús están situadas en zonas muy públicas sin supervisión del personal de Memphis Rise Academy.</w:t>
      </w:r>
    </w:p>
    <w:p w14:paraId="7ACBCDB8" w14:textId="77777777" w:rsidR="00232EAB" w:rsidRPr="00064664" w:rsidRDefault="00232EAB" w:rsidP="00E147D0">
      <w:pPr>
        <w:spacing w:after="0" w:line="240" w:lineRule="auto"/>
        <w:rPr>
          <w:rFonts w:ascii="Tw Cen MT" w:hAnsi="Tw Cen MT"/>
          <w:lang w:val="es-ES"/>
        </w:rPr>
      </w:pPr>
    </w:p>
    <w:p w14:paraId="779FF2CB"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Viajar en el autobús es un privilegio, no un derecho.  El uso del transporte escolar del estudiante puede ser revocados si: </w:t>
      </w:r>
    </w:p>
    <w:p w14:paraId="4E3245C3" w14:textId="77777777" w:rsidR="00232EAB" w:rsidRPr="00064664" w:rsidRDefault="00F95B9F" w:rsidP="00E147D0">
      <w:pPr>
        <w:numPr>
          <w:ilvl w:val="0"/>
          <w:numId w:val="21"/>
        </w:numPr>
        <w:spacing w:before="280" w:after="0" w:line="240" w:lineRule="auto"/>
        <w:ind w:hanging="360"/>
        <w:contextualSpacing/>
        <w:rPr>
          <w:rFonts w:ascii="Tw Cen MT" w:hAnsi="Tw Cen MT"/>
          <w:lang w:val="es-ES"/>
        </w:rPr>
      </w:pPr>
      <w:r w:rsidRPr="00064664">
        <w:rPr>
          <w:rFonts w:ascii="Tw Cen MT" w:eastAsia="Tw Cen MT" w:hAnsi="Tw Cen MT" w:cs="Tw Cen MT"/>
          <w:lang w:val="es-ES"/>
        </w:rPr>
        <w:t xml:space="preserve">Si hubiera, por parte de la familia, falta de puntualidad que se repita y compromiso de cumplir con los procedimientos de parada de autobús. </w:t>
      </w:r>
    </w:p>
    <w:p w14:paraId="79AB38F5" w14:textId="77777777" w:rsidR="00232EAB" w:rsidRPr="00064664" w:rsidRDefault="00F95B9F" w:rsidP="00E147D0">
      <w:pPr>
        <w:numPr>
          <w:ilvl w:val="0"/>
          <w:numId w:val="21"/>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Si hubiera cualquier tipo de infracción de comportamiento en el autobús, según lo determine el Director de la Escuela. </w:t>
      </w:r>
    </w:p>
    <w:p w14:paraId="38B4F728"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w:t>
      </w:r>
    </w:p>
    <w:p w14:paraId="237D9754" w14:textId="7941E4C6" w:rsidR="00232EAB" w:rsidRPr="00064664" w:rsidRDefault="0036075F" w:rsidP="00E147D0">
      <w:pPr>
        <w:spacing w:after="0" w:line="240" w:lineRule="auto"/>
        <w:rPr>
          <w:rFonts w:ascii="Tw Cen MT" w:hAnsi="Tw Cen MT"/>
          <w:lang w:val="es-ES"/>
        </w:rPr>
      </w:pPr>
      <w:r w:rsidRPr="00064664">
        <w:rPr>
          <w:rFonts w:ascii="Tw Cen MT" w:eastAsia="Tw Cen MT" w:hAnsi="Tw Cen MT" w:cs="Tw Cen MT"/>
          <w:b/>
          <w:lang w:val="es-ES"/>
        </w:rPr>
        <w:t>Transporte en Carro</w:t>
      </w:r>
      <w:r w:rsidR="00F95B9F" w:rsidRPr="00064664">
        <w:rPr>
          <w:rFonts w:ascii="Tw Cen MT" w:eastAsia="Tw Cen MT" w:hAnsi="Tw Cen MT" w:cs="Tw Cen MT"/>
          <w:b/>
          <w:lang w:val="es-ES"/>
        </w:rPr>
        <w:t xml:space="preserve"> </w:t>
      </w:r>
    </w:p>
    <w:p w14:paraId="6FF277F6" w14:textId="77777777" w:rsidR="00402E03" w:rsidRPr="00064664" w:rsidRDefault="00402E03" w:rsidP="00E147D0">
      <w:pPr>
        <w:spacing w:after="0" w:line="240" w:lineRule="auto"/>
        <w:rPr>
          <w:rFonts w:ascii="Tw Cen MT" w:hAnsi="Tw Cen MT"/>
          <w:lang w:val="es-ES"/>
        </w:rPr>
      </w:pPr>
    </w:p>
    <w:p w14:paraId="754E9EEC" w14:textId="34B56E41" w:rsidR="00232EAB" w:rsidRPr="00064664" w:rsidRDefault="00F95B9F" w:rsidP="00E147D0">
      <w:pPr>
        <w:pStyle w:val="HTMLPreformatted"/>
        <w:rPr>
          <w:rFonts w:ascii="Tw Cen MT" w:eastAsia="Calibri" w:hAnsi="Tw Cen MT"/>
          <w:color w:val="212121"/>
          <w:sz w:val="22"/>
          <w:lang w:val="es-ES"/>
        </w:rPr>
      </w:pPr>
      <w:r w:rsidRPr="00064664">
        <w:rPr>
          <w:rFonts w:ascii="Tw Cen MT" w:eastAsia="Tw Cen MT" w:hAnsi="Tw Cen MT" w:cs="Tw Cen MT"/>
          <w:sz w:val="22"/>
          <w:lang w:val="es-ES"/>
        </w:rPr>
        <w:t xml:space="preserve">Las familias son siempre son bienvenidas a transportar a los estudiantes hasta y desde la escuela. </w:t>
      </w:r>
      <w:r w:rsidR="00B11757" w:rsidRPr="00064664">
        <w:rPr>
          <w:rFonts w:ascii="Tw Cen MT" w:eastAsia="Tw Cen MT" w:hAnsi="Tw Cen MT" w:cs="Tw Cen MT"/>
          <w:sz w:val="22"/>
          <w:highlight w:val="yellow"/>
          <w:lang w:val="es-ES"/>
        </w:rPr>
        <w:t>La entrega y recoleccion de los estudiantes tendrá lugar en el estacionamiento principal directamente en frente de Memphis Rise Academy High School. Las families pueden dejar sus estudiantes antes de las 7:45; los estudiantes se quedarán en nuestro Multi-Purpose Room (MPR) y recibirán un desayuno.</w:t>
      </w:r>
      <w:r w:rsidR="00B11757" w:rsidRPr="00064664">
        <w:rPr>
          <w:rFonts w:ascii="Tw Cen MT" w:eastAsia="Tw Cen MT" w:hAnsi="Tw Cen MT" w:cs="Tw Cen MT"/>
          <w:sz w:val="22"/>
          <w:lang w:val="es-ES"/>
        </w:rPr>
        <w:t xml:space="preserve"> </w:t>
      </w:r>
      <w:r w:rsidR="00402E03" w:rsidRPr="00064664">
        <w:rPr>
          <w:rFonts w:ascii="Tw Cen MT" w:eastAsia="Calibri" w:hAnsi="Tw Cen MT"/>
          <w:color w:val="212121"/>
          <w:sz w:val="22"/>
          <w:lang w:val="es-ES"/>
        </w:rPr>
        <w:t xml:space="preserve">Pedimos que no dejen a los estudiantes antes de las 7:00 am sin previo aviso. </w:t>
      </w:r>
      <w:r w:rsidR="00402E03" w:rsidRPr="00064664">
        <w:rPr>
          <w:rFonts w:ascii="Tw Cen MT" w:eastAsia="Tw Cen MT" w:hAnsi="Tw Cen MT" w:cs="Tw Cen MT"/>
          <w:sz w:val="22"/>
          <w:lang w:val="es-ES"/>
        </w:rPr>
        <w:t>Por favor, siga las instrucciones</w:t>
      </w:r>
      <w:r w:rsidRPr="00064664">
        <w:rPr>
          <w:rFonts w:ascii="Tw Cen MT" w:eastAsia="Tw Cen MT" w:hAnsi="Tw Cen MT" w:cs="Tw Cen MT"/>
          <w:sz w:val="22"/>
          <w:lang w:val="es-ES"/>
        </w:rPr>
        <w:t xml:space="preserve"> establecidas en la hoja de información sobre dejar y recog</w:t>
      </w:r>
      <w:r w:rsidR="00402E03" w:rsidRPr="00064664">
        <w:rPr>
          <w:rFonts w:ascii="Tw Cen MT" w:eastAsia="Tw Cen MT" w:hAnsi="Tw Cen MT" w:cs="Tw Cen MT"/>
          <w:sz w:val="22"/>
          <w:lang w:val="es-ES"/>
        </w:rPr>
        <w:t>er al</w:t>
      </w:r>
      <w:r w:rsidRPr="00064664">
        <w:rPr>
          <w:rFonts w:ascii="Tw Cen MT" w:eastAsia="Tw Cen MT" w:hAnsi="Tw Cen MT" w:cs="Tw Cen MT"/>
          <w:sz w:val="22"/>
          <w:lang w:val="es-ES"/>
        </w:rPr>
        <w:t xml:space="preserve"> estudiante, que se distribuye a los padres durante la orientación. </w:t>
      </w:r>
    </w:p>
    <w:p w14:paraId="6433BED7" w14:textId="77777777" w:rsidR="00232EAB" w:rsidRPr="00064664" w:rsidRDefault="00232EAB" w:rsidP="00E147D0">
      <w:pPr>
        <w:spacing w:after="0" w:line="240" w:lineRule="auto"/>
        <w:rPr>
          <w:rFonts w:ascii="Tw Cen MT" w:hAnsi="Tw Cen MT"/>
          <w:lang w:val="es-ES"/>
        </w:rPr>
      </w:pPr>
    </w:p>
    <w:p w14:paraId="302D28BB" w14:textId="77777777" w:rsidR="00232EAB" w:rsidRPr="00064664" w:rsidRDefault="00F95B9F"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Caminadores</w:t>
      </w:r>
    </w:p>
    <w:p w14:paraId="5E7DC5A8" w14:textId="77777777" w:rsidR="00366DB3" w:rsidRPr="00064664" w:rsidRDefault="00366DB3" w:rsidP="00E147D0">
      <w:pPr>
        <w:spacing w:after="0" w:line="240" w:lineRule="auto"/>
        <w:rPr>
          <w:rFonts w:ascii="Tw Cen MT" w:hAnsi="Tw Cen MT"/>
          <w:lang w:val="es-ES"/>
        </w:rPr>
      </w:pPr>
    </w:p>
    <w:p w14:paraId="46013C89" w14:textId="77777777" w:rsidR="00366DB3" w:rsidRPr="00064664" w:rsidRDefault="00366DB3" w:rsidP="00E1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Se permite a los estudiantes, si la familia considera que la ubicación de nuestra escuela es lo suficientemente cercana a su casa, para caminar a la escuela cada día, con los mismos criterios para los horarios de llegada y tardanzas. Nuestros caminantes, si es aplicable, saldrán de la escuela primero cada día y serán caminados hasta el cruce cerca de la esquina de Wilfong / Raleigh Lagrange o el borde oriental de la Academia de Memphis, según la dirección, por un miembro del personal. A los estudiantes no se les permitirá cruzar Raleigh Lagrange, si es necesario, en cualquier lugar que no sea un cruce designado. Pedimos que las familias de los caminantes hagan contacto con la escuela si los estudiantes no están en casa / su destino de caminata dentro de los 10 minutos de su tiempo esperado. También pedimos que, si los estudiantes son condescendientes con las empresas locales en el viaje a casa, que lo hacen con un alto carácter, ya que representan directamente a nuestra escuela mientras están en uniforme en nuestra comunidad.</w:t>
      </w:r>
    </w:p>
    <w:p w14:paraId="387C375A" w14:textId="77777777" w:rsidR="00366DB3" w:rsidRPr="00064664" w:rsidRDefault="00366DB3" w:rsidP="00E147D0">
      <w:pPr>
        <w:spacing w:after="0" w:line="240" w:lineRule="auto"/>
        <w:rPr>
          <w:rFonts w:ascii="Times New Roman" w:eastAsia="Times New Roman" w:hAnsi="Times New Roman" w:cs="Times New Roman"/>
          <w:color w:val="auto"/>
          <w:sz w:val="24"/>
          <w:szCs w:val="24"/>
          <w:lang w:val="es-ES"/>
        </w:rPr>
      </w:pPr>
    </w:p>
    <w:p w14:paraId="0914AB65" w14:textId="77777777" w:rsidR="0036075F" w:rsidRPr="00064664" w:rsidRDefault="0036075F" w:rsidP="00E147D0">
      <w:pPr>
        <w:widowControl w:val="0"/>
        <w:pBdr>
          <w:bottom w:val="single" w:sz="12" w:space="1" w:color="auto"/>
        </w:pBdr>
        <w:autoSpaceDE w:val="0"/>
        <w:autoSpaceDN w:val="0"/>
        <w:adjustRightInd w:val="0"/>
        <w:spacing w:after="0" w:line="240" w:lineRule="auto"/>
        <w:rPr>
          <w:rFonts w:ascii="Tw Cen MT" w:hAnsi="Tw Cen MT" w:cs="Times New Roman"/>
          <w:b/>
          <w:color w:val="C00000"/>
          <w:lang w:val="es-ES"/>
        </w:rPr>
      </w:pPr>
    </w:p>
    <w:p w14:paraId="78FFF0BE" w14:textId="77777777" w:rsidR="0036075F" w:rsidRPr="00064664" w:rsidRDefault="0036075F" w:rsidP="00E147D0">
      <w:pPr>
        <w:widowControl w:val="0"/>
        <w:pBdr>
          <w:bottom w:val="single" w:sz="12" w:space="1" w:color="auto"/>
        </w:pBdr>
        <w:autoSpaceDE w:val="0"/>
        <w:autoSpaceDN w:val="0"/>
        <w:adjustRightInd w:val="0"/>
        <w:spacing w:after="0" w:line="240" w:lineRule="auto"/>
        <w:ind w:left="5"/>
        <w:rPr>
          <w:rFonts w:ascii="Tw Cen MT" w:hAnsi="Tw Cen MT" w:cs="Times New Roman"/>
          <w:b/>
          <w:color w:val="C00000"/>
          <w:lang w:val="es-ES"/>
        </w:rPr>
      </w:pPr>
      <w:r w:rsidRPr="00064664">
        <w:rPr>
          <w:rFonts w:ascii="Tw Cen MT" w:hAnsi="Tw Cen MT" w:cs="Times New Roman"/>
          <w:b/>
          <w:color w:val="C00000"/>
          <w:lang w:val="es-ES"/>
        </w:rPr>
        <w:t>Tareas, Club de Tareas, y Pólizas de Maquillaje</w:t>
      </w:r>
    </w:p>
    <w:p w14:paraId="0DC3ABED" w14:textId="77777777" w:rsidR="00232EAB" w:rsidRPr="00064664" w:rsidRDefault="00232EAB" w:rsidP="00E147D0">
      <w:pPr>
        <w:spacing w:after="0" w:line="240" w:lineRule="auto"/>
        <w:rPr>
          <w:rFonts w:ascii="Tw Cen MT" w:hAnsi="Tw Cen MT"/>
          <w:lang w:val="es-ES"/>
        </w:rPr>
      </w:pPr>
    </w:p>
    <w:p w14:paraId="26A7632A" w14:textId="77777777" w:rsidR="00232EAB" w:rsidRPr="00064664" w:rsidRDefault="0036075F"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Tareas</w:t>
      </w:r>
      <w:r w:rsidR="00F95B9F" w:rsidRPr="00064664">
        <w:rPr>
          <w:rFonts w:ascii="Tw Cen MT" w:eastAsia="Tw Cen MT" w:hAnsi="Tw Cen MT" w:cs="Tw Cen MT"/>
          <w:b/>
          <w:lang w:val="es-ES"/>
        </w:rPr>
        <w:t xml:space="preserve"> y Club de Tareas </w:t>
      </w:r>
    </w:p>
    <w:p w14:paraId="10643A89" w14:textId="77777777" w:rsidR="00366DB3" w:rsidRPr="00064664" w:rsidRDefault="00366DB3" w:rsidP="00E147D0">
      <w:pPr>
        <w:spacing w:after="0" w:line="240" w:lineRule="auto"/>
        <w:rPr>
          <w:rFonts w:ascii="Tw Cen MT" w:hAnsi="Tw Cen MT"/>
          <w:lang w:val="es-ES"/>
        </w:rPr>
      </w:pPr>
    </w:p>
    <w:p w14:paraId="68924D78" w14:textId="77777777" w:rsidR="00366DB3" w:rsidRPr="00064664" w:rsidRDefault="00366DB3" w:rsidP="00E1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La tarea es un componente esencial del currículo de Memphis Rise Academy. Nuestros estudiantes deben mostrar el compromiso de extender la práctica en materias básicas, especialmente la alfabetización, para satisfacer las expectativas de nuestro programa académico riguroso. Es responsabilidad de nuestros estudiantes comprometerse cada noche a completar todas sus tareas de manera oportuna, así como a realizar un seguimiento de sus responsabilidades en el plan escolar designado. Como no hay Club de Tarea en la escuela secundaria, la motivación primaria de los estudiantes y el método de rendición de cuentas alrededor de completar su tarea será el impacto significativo que tendrá en sus calificaciones y promedios de calificaciones (GPA). Los estudiantes que hacen su tarea, así como aquellos que no lo hacen, en todos los casos, no tendrán dudas sobre el impacto de la tarea en nuestra escuela secundaria. Todas las tareas se recogen en las clases básicas del estudiante a menos que el maestro lo notifique de otra manera. Los estudiantes deben esperar que tienen algo en el rango de 45 minutos a dos horas de la tarea esencial para completar cada noche.</w:t>
      </w:r>
    </w:p>
    <w:p w14:paraId="45EF619C" w14:textId="77777777" w:rsidR="00B776FE" w:rsidRPr="00064664" w:rsidRDefault="00B776FE" w:rsidP="00E147D0">
      <w:pPr>
        <w:widowControl w:val="0"/>
        <w:pBdr>
          <w:bottom w:val="single" w:sz="12" w:space="1" w:color="auto"/>
        </w:pBdr>
        <w:autoSpaceDE w:val="0"/>
        <w:autoSpaceDN w:val="0"/>
        <w:adjustRightInd w:val="0"/>
        <w:spacing w:after="0" w:line="240" w:lineRule="auto"/>
        <w:rPr>
          <w:rFonts w:ascii="Tw Cen MT" w:eastAsia="Tw Cen MT" w:hAnsi="Tw Cen MT" w:cs="Tw Cen MT"/>
          <w:b/>
          <w:lang w:val="es-ES"/>
        </w:rPr>
      </w:pPr>
    </w:p>
    <w:p w14:paraId="783E9016" w14:textId="77777777" w:rsidR="003A2340" w:rsidRPr="00064664" w:rsidRDefault="003A2340" w:rsidP="00E147D0">
      <w:pPr>
        <w:widowControl w:val="0"/>
        <w:pBdr>
          <w:bottom w:val="single" w:sz="12" w:space="1" w:color="auto"/>
        </w:pBdr>
        <w:autoSpaceDE w:val="0"/>
        <w:autoSpaceDN w:val="0"/>
        <w:adjustRightInd w:val="0"/>
        <w:spacing w:after="0" w:line="240" w:lineRule="auto"/>
        <w:rPr>
          <w:rFonts w:ascii="Tw Cen MT" w:hAnsi="Tw Cen MT" w:cs="Times New Roman"/>
          <w:b/>
          <w:color w:val="C00000"/>
          <w:lang w:val="es-ES"/>
        </w:rPr>
      </w:pPr>
      <w:r w:rsidRPr="00064664">
        <w:rPr>
          <w:rFonts w:ascii="Tw Cen MT" w:eastAsia="Tw Cen MT" w:hAnsi="Tw Cen MT" w:cs="Tw Cen MT"/>
          <w:b/>
          <w:color w:val="C00000"/>
          <w:lang w:val="es-ES"/>
        </w:rPr>
        <w:lastRenderedPageBreak/>
        <w:t>Póliza de Uniforme</w:t>
      </w:r>
      <w:r w:rsidRPr="00064664">
        <w:rPr>
          <w:rFonts w:ascii="Tw Cen MT" w:hAnsi="Tw Cen MT" w:cs="Times New Roman"/>
          <w:b/>
          <w:color w:val="C00000"/>
          <w:lang w:val="es-ES"/>
        </w:rPr>
        <w:t xml:space="preserve"> </w:t>
      </w:r>
    </w:p>
    <w:p w14:paraId="132AA3B1" w14:textId="77777777" w:rsidR="00232EAB" w:rsidRPr="00064664" w:rsidRDefault="00232EAB" w:rsidP="00E147D0">
      <w:pPr>
        <w:spacing w:after="0" w:line="240" w:lineRule="auto"/>
        <w:rPr>
          <w:rFonts w:ascii="Tw Cen MT" w:hAnsi="Tw Cen MT"/>
          <w:lang w:val="es-ES"/>
        </w:rPr>
      </w:pPr>
    </w:p>
    <w:p w14:paraId="65D66EFA"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b/>
          <w:lang w:val="es-ES"/>
        </w:rPr>
        <w:t xml:space="preserve">Código de </w:t>
      </w:r>
      <w:r w:rsidR="003A2340" w:rsidRPr="00064664">
        <w:rPr>
          <w:rFonts w:ascii="Tw Cen MT" w:eastAsia="Tw Cen MT" w:hAnsi="Tw Cen MT" w:cs="Tw Cen MT"/>
          <w:b/>
          <w:lang w:val="es-ES"/>
        </w:rPr>
        <w:t>Vestimenta</w:t>
      </w:r>
      <w:r w:rsidRPr="00064664">
        <w:rPr>
          <w:rFonts w:ascii="Tw Cen MT" w:eastAsia="Tw Cen MT" w:hAnsi="Tw Cen MT" w:cs="Tw Cen MT"/>
          <w:b/>
          <w:lang w:val="es-ES"/>
        </w:rPr>
        <w:t xml:space="preserve"> </w:t>
      </w:r>
    </w:p>
    <w:p w14:paraId="6E6C5711" w14:textId="77777777" w:rsidR="003A2340" w:rsidRPr="00064664" w:rsidRDefault="003A2340" w:rsidP="00E147D0">
      <w:pPr>
        <w:spacing w:after="0" w:line="240" w:lineRule="auto"/>
        <w:rPr>
          <w:rFonts w:ascii="Tw Cen MT" w:eastAsia="Tw Cen MT" w:hAnsi="Tw Cen MT" w:cs="Tw Cen MT"/>
          <w:lang w:val="es-ES"/>
        </w:rPr>
      </w:pPr>
    </w:p>
    <w:p w14:paraId="4D5516BE" w14:textId="77777777" w:rsidR="00232EAB" w:rsidRPr="00064664" w:rsidRDefault="00F95B9F" w:rsidP="00E147D0">
      <w:pPr>
        <w:spacing w:after="0" w:line="240" w:lineRule="auto"/>
        <w:rPr>
          <w:rFonts w:ascii="Tw Cen MT" w:eastAsia="Tw Cen MT" w:hAnsi="Tw Cen MT" w:cs="Tw Cen MT"/>
          <w:lang w:val="es-ES"/>
        </w:rPr>
      </w:pPr>
      <w:r w:rsidRPr="00064664">
        <w:rPr>
          <w:rFonts w:ascii="Tw Cen MT" w:eastAsia="Tw Cen MT" w:hAnsi="Tw Cen MT" w:cs="Tw Cen MT"/>
          <w:lang w:val="es-ES"/>
        </w:rPr>
        <w:t xml:space="preserve">Memphis Rise Academy tiene un uniforme de estudiante, que se respeta durante todo los días escolares de lunes  a viernes.  Hemos adoptado nuestro código de vestimenta para: </w:t>
      </w:r>
    </w:p>
    <w:p w14:paraId="545662B2" w14:textId="77777777" w:rsidR="003A2340" w:rsidRPr="00064664" w:rsidRDefault="003A2340" w:rsidP="00E147D0">
      <w:pPr>
        <w:spacing w:after="0" w:line="240" w:lineRule="auto"/>
        <w:rPr>
          <w:rFonts w:ascii="Tw Cen MT" w:hAnsi="Tw Cen MT"/>
          <w:lang w:val="es-ES"/>
        </w:rPr>
      </w:pPr>
    </w:p>
    <w:p w14:paraId="1115212E" w14:textId="77777777" w:rsidR="00232EAB" w:rsidRPr="00064664" w:rsidRDefault="00F95B9F" w:rsidP="00E147D0">
      <w:pPr>
        <w:numPr>
          <w:ilvl w:val="0"/>
          <w:numId w:val="18"/>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lang w:val="es-ES"/>
        </w:rPr>
        <w:t xml:space="preserve"> fomentar un fuerte sentido de comunidad escolar </w:t>
      </w:r>
    </w:p>
    <w:p w14:paraId="72A6A55E" w14:textId="77777777" w:rsidR="00232EAB" w:rsidRPr="00064664" w:rsidRDefault="00F95B9F" w:rsidP="00E147D0">
      <w:pPr>
        <w:numPr>
          <w:ilvl w:val="0"/>
          <w:numId w:val="18"/>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lang w:val="es-ES"/>
        </w:rPr>
        <w:t xml:space="preserve"> garantizar un enfoque en el rendimiento académico </w:t>
      </w:r>
    </w:p>
    <w:p w14:paraId="7E23082C" w14:textId="77777777" w:rsidR="00232EAB" w:rsidRPr="00064664" w:rsidRDefault="00F95B9F" w:rsidP="00E147D0">
      <w:pPr>
        <w:numPr>
          <w:ilvl w:val="0"/>
          <w:numId w:val="18"/>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lang w:val="es-ES"/>
        </w:rPr>
        <w:t xml:space="preserve"> preparar a los estudiantes para  expectativas profesionales en el mundo académico y de trabajo de adultos </w:t>
      </w:r>
    </w:p>
    <w:p w14:paraId="20FD7819" w14:textId="77777777" w:rsidR="00232EAB" w:rsidRPr="00064664" w:rsidRDefault="00F95B9F" w:rsidP="00E147D0">
      <w:pPr>
        <w:numPr>
          <w:ilvl w:val="0"/>
          <w:numId w:val="18"/>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lang w:val="es-ES"/>
        </w:rPr>
        <w:t xml:space="preserve"> aumentar la seguridad de la escuela haciendo la presencia de visitantes más aparentes </w:t>
      </w:r>
    </w:p>
    <w:p w14:paraId="36F51127" w14:textId="77777777" w:rsidR="00232EAB" w:rsidRPr="00064664" w:rsidRDefault="00F95B9F" w:rsidP="00E147D0">
      <w:pPr>
        <w:numPr>
          <w:ilvl w:val="0"/>
          <w:numId w:val="18"/>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lang w:val="es-ES"/>
        </w:rPr>
        <w:t xml:space="preserve"> reducir el costo de la ropa para las familias y la necesidad continua de ir de compras </w:t>
      </w:r>
    </w:p>
    <w:p w14:paraId="78EAD087" w14:textId="334ABF3C" w:rsidR="003A2340" w:rsidRPr="00064664" w:rsidRDefault="00F95B9F" w:rsidP="00E147D0">
      <w:pPr>
        <w:numPr>
          <w:ilvl w:val="0"/>
          <w:numId w:val="18"/>
        </w:numPr>
        <w:spacing w:before="280" w:after="0" w:line="240" w:lineRule="auto"/>
        <w:ind w:hanging="360"/>
        <w:contextualSpacing/>
        <w:rPr>
          <w:rFonts w:ascii="Tw Cen MT" w:eastAsia="Tw Cen MT" w:hAnsi="Tw Cen MT" w:cs="Tw Cen MT"/>
          <w:lang w:val="es-ES"/>
        </w:rPr>
      </w:pPr>
      <w:r w:rsidRPr="00064664">
        <w:rPr>
          <w:rFonts w:ascii="Tw Cen MT" w:eastAsia="Tw Cen MT" w:hAnsi="Tw Cen MT" w:cs="Tw Cen MT"/>
          <w:lang w:val="es-ES"/>
        </w:rPr>
        <w:t xml:space="preserve"> dar a nuestros estudiantes la oportunidad de mostrar el orgullo escolar dentro y fuera del </w:t>
      </w:r>
      <w:r w:rsidR="003A2340" w:rsidRPr="00064664">
        <w:rPr>
          <w:rFonts w:ascii="Tw Cen MT" w:eastAsia="Tw Cen MT" w:hAnsi="Tw Cen MT" w:cs="Tw Cen MT"/>
          <w:lang w:val="es-ES"/>
        </w:rPr>
        <w:t>recinto</w:t>
      </w:r>
      <w:r w:rsidRPr="00064664">
        <w:rPr>
          <w:rFonts w:ascii="Tw Cen MT" w:eastAsia="Tw Cen MT" w:hAnsi="Tw Cen MT" w:cs="Tw Cen MT"/>
          <w:lang w:val="es-ES"/>
        </w:rPr>
        <w:t xml:space="preserve"> escolar </w:t>
      </w:r>
    </w:p>
    <w:p w14:paraId="634EBA4F" w14:textId="77777777" w:rsidR="003A2340" w:rsidRPr="00064664" w:rsidRDefault="003A2340" w:rsidP="00E147D0">
      <w:pPr>
        <w:spacing w:after="0" w:line="240" w:lineRule="auto"/>
        <w:rPr>
          <w:rFonts w:ascii="Tw Cen MT" w:hAnsi="Tw Cen MT"/>
          <w:lang w:val="es-ES"/>
        </w:rPr>
      </w:pPr>
    </w:p>
    <w:p w14:paraId="5E4E5EDC"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b/>
          <w:lang w:val="es-ES"/>
        </w:rPr>
        <w:t xml:space="preserve">Aplicación de las Políticas Código de Vestimenta </w:t>
      </w:r>
    </w:p>
    <w:p w14:paraId="7F9A08EA" w14:textId="77777777" w:rsidR="00232EAB" w:rsidRPr="00064664" w:rsidRDefault="00232EAB" w:rsidP="00E147D0">
      <w:pPr>
        <w:spacing w:after="0" w:line="240" w:lineRule="auto"/>
        <w:rPr>
          <w:rFonts w:ascii="Tw Cen MT" w:hAnsi="Tw Cen MT"/>
          <w:lang w:val="es-ES"/>
        </w:rPr>
      </w:pPr>
    </w:p>
    <w:p w14:paraId="535507E5"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Como todas las políticas de la escuela, nuestro código de vestimenta es estrictamente  y consistentemente  obligatoria.  Aunque puedan parecer que pequeñas excepciones no debería ser un problema, no podemos permitir las desviaciones de nuestra vestimenta.  Si se hace una excepción para un estudiante, se tendría que  hacer a todos los estudiantes y el código cambiaría.  Es en el mejor interés de la escuela, de todos, de los estudiantes y la familia si mantenemos nuestro código de vestimenta consistente para todos los estudiantes.  Queremos que nuestra política sea clara;  Las familias que tienen alguna pregunta o inquietud acerca de nuestro código de </w:t>
      </w:r>
      <w:r w:rsidR="003A2340" w:rsidRPr="00064664">
        <w:rPr>
          <w:rFonts w:ascii="Tw Cen MT" w:eastAsia="Tw Cen MT" w:hAnsi="Tw Cen MT" w:cs="Tw Cen MT"/>
          <w:lang w:val="es-ES"/>
        </w:rPr>
        <w:t>vestimenta</w:t>
      </w:r>
      <w:r w:rsidRPr="00064664">
        <w:rPr>
          <w:rFonts w:ascii="Tw Cen MT" w:eastAsia="Tw Cen MT" w:hAnsi="Tw Cen MT" w:cs="Tw Cen MT"/>
          <w:lang w:val="es-ES"/>
        </w:rPr>
        <w:t xml:space="preserve"> deben sentirse libres de comunicarse con la escuela de inmediato para una aclaración. Por estas razones queremos </w:t>
      </w:r>
      <w:r w:rsidR="003A2340" w:rsidRPr="00064664">
        <w:rPr>
          <w:rFonts w:ascii="Tw Cen MT" w:eastAsia="Tw Cen MT" w:hAnsi="Tw Cen MT" w:cs="Tw Cen MT"/>
          <w:lang w:val="es-ES"/>
        </w:rPr>
        <w:t>en forzar</w:t>
      </w:r>
      <w:r w:rsidRPr="00064664">
        <w:rPr>
          <w:rFonts w:ascii="Tw Cen MT" w:eastAsia="Tw Cen MT" w:hAnsi="Tw Cen MT" w:cs="Tw Cen MT"/>
          <w:lang w:val="es-ES"/>
        </w:rPr>
        <w:t xml:space="preserve"> nuestro </w:t>
      </w:r>
      <w:r w:rsidR="003A2340" w:rsidRPr="00064664">
        <w:rPr>
          <w:rFonts w:ascii="Tw Cen MT" w:eastAsia="Tw Cen MT" w:hAnsi="Tw Cen MT" w:cs="Tw Cen MT"/>
          <w:lang w:val="es-ES"/>
        </w:rPr>
        <w:t>código</w:t>
      </w:r>
      <w:r w:rsidRPr="00064664">
        <w:rPr>
          <w:rFonts w:ascii="Tw Cen MT" w:eastAsia="Tw Cen MT" w:hAnsi="Tw Cen MT" w:cs="Tw Cen MT"/>
          <w:lang w:val="es-ES"/>
        </w:rPr>
        <w:t xml:space="preserve"> de </w:t>
      </w:r>
      <w:r w:rsidR="003A2340" w:rsidRPr="00064664">
        <w:rPr>
          <w:rFonts w:ascii="Tw Cen MT" w:eastAsia="Tw Cen MT" w:hAnsi="Tw Cen MT" w:cs="Tw Cen MT"/>
          <w:lang w:val="es-ES"/>
        </w:rPr>
        <w:t>vestimenta</w:t>
      </w:r>
      <w:r w:rsidRPr="00064664">
        <w:rPr>
          <w:rFonts w:ascii="Tw Cen MT" w:eastAsia="Tw Cen MT" w:hAnsi="Tw Cen MT" w:cs="Tw Cen MT"/>
          <w:lang w:val="es-ES"/>
        </w:rPr>
        <w:t xml:space="preserve"> con flexibilidad, para que todas nuestras familias y estudiantes puedan participar en nuestra escuela sin gran costo. </w:t>
      </w:r>
    </w:p>
    <w:p w14:paraId="001CC505" w14:textId="77777777" w:rsidR="00232EAB" w:rsidRPr="00064664" w:rsidRDefault="00232EAB" w:rsidP="00E147D0">
      <w:pPr>
        <w:spacing w:after="0" w:line="240" w:lineRule="auto"/>
        <w:rPr>
          <w:rFonts w:ascii="Tw Cen MT" w:hAnsi="Tw Cen MT"/>
          <w:lang w:val="es-ES"/>
        </w:rPr>
      </w:pPr>
    </w:p>
    <w:p w14:paraId="6ABF08B6"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A los estudiantes que ingresen a nuestro edificio  faltando al código de </w:t>
      </w:r>
      <w:r w:rsidR="003A2340" w:rsidRPr="00064664">
        <w:rPr>
          <w:rFonts w:ascii="Tw Cen MT" w:eastAsia="Tw Cen MT" w:hAnsi="Tw Cen MT" w:cs="Tw Cen MT"/>
          <w:lang w:val="es-ES"/>
        </w:rPr>
        <w:t>vestimenta</w:t>
      </w:r>
      <w:r w:rsidRPr="00064664">
        <w:rPr>
          <w:rFonts w:ascii="Tw Cen MT" w:eastAsia="Tw Cen MT" w:hAnsi="Tw Cen MT" w:cs="Tw Cen MT"/>
          <w:lang w:val="es-ES"/>
        </w:rPr>
        <w:t xml:space="preserve"> no se les permitirá asistir a clase.  Se les pedirá a los padres que traigan la </w:t>
      </w:r>
      <w:r w:rsidR="003A2340" w:rsidRPr="00064664">
        <w:rPr>
          <w:rFonts w:ascii="Tw Cen MT" w:eastAsia="Tw Cen MT" w:hAnsi="Tw Cen MT" w:cs="Tw Cen MT"/>
          <w:lang w:val="es-ES"/>
        </w:rPr>
        <w:t>vestimenta</w:t>
      </w:r>
      <w:r w:rsidRPr="00064664">
        <w:rPr>
          <w:rFonts w:ascii="Tw Cen MT" w:eastAsia="Tw Cen MT" w:hAnsi="Tw Cen MT" w:cs="Tw Cen MT"/>
          <w:lang w:val="es-ES"/>
        </w:rPr>
        <w:t xml:space="preserve"> apropiada para la escuela para asegurar que el estudiante pueda entrar en el salón de clases.  Además, vestirse inapropiadamente o el cambio de código de </w:t>
      </w:r>
      <w:r w:rsidR="003A2340" w:rsidRPr="00064664">
        <w:rPr>
          <w:rFonts w:ascii="Tw Cen MT" w:eastAsia="Tw Cen MT" w:hAnsi="Tw Cen MT" w:cs="Tw Cen MT"/>
          <w:lang w:val="es-ES"/>
        </w:rPr>
        <w:t>vestimenta</w:t>
      </w:r>
      <w:r w:rsidRPr="00064664">
        <w:rPr>
          <w:rFonts w:ascii="Tw Cen MT" w:eastAsia="Tw Cen MT" w:hAnsi="Tw Cen MT" w:cs="Tw Cen MT"/>
          <w:lang w:val="es-ES"/>
        </w:rPr>
        <w:t xml:space="preserve"> durante el día puede resultar en consecuencias disciplinarias. En el evento que un estudiante tenga una </w:t>
      </w:r>
      <w:r w:rsidR="003A2340" w:rsidRPr="00064664">
        <w:rPr>
          <w:rFonts w:ascii="Tw Cen MT" w:eastAsia="Tw Cen MT" w:hAnsi="Tw Cen MT" w:cs="Tw Cen MT"/>
          <w:lang w:val="es-ES"/>
        </w:rPr>
        <w:t>infracción</w:t>
      </w:r>
      <w:r w:rsidRPr="00064664">
        <w:rPr>
          <w:rFonts w:ascii="Tw Cen MT" w:eastAsia="Tw Cen MT" w:hAnsi="Tw Cen MT" w:cs="Tw Cen MT"/>
          <w:lang w:val="es-ES"/>
        </w:rPr>
        <w:t xml:space="preserve"> del </w:t>
      </w:r>
      <w:r w:rsidR="003A2340" w:rsidRPr="00064664">
        <w:rPr>
          <w:rFonts w:ascii="Tw Cen MT" w:eastAsia="Tw Cen MT" w:hAnsi="Tw Cen MT" w:cs="Tw Cen MT"/>
          <w:lang w:val="es-ES"/>
        </w:rPr>
        <w:t>código</w:t>
      </w:r>
      <w:r w:rsidRPr="00064664">
        <w:rPr>
          <w:rFonts w:ascii="Tw Cen MT" w:eastAsia="Tw Cen MT" w:hAnsi="Tw Cen MT" w:cs="Tw Cen MT"/>
          <w:lang w:val="es-ES"/>
        </w:rPr>
        <w:t xml:space="preserve"> de vestido algunas formas de </w:t>
      </w:r>
      <w:r w:rsidR="003A2340" w:rsidRPr="00064664">
        <w:rPr>
          <w:rFonts w:ascii="Tw Cen MT" w:eastAsia="Tw Cen MT" w:hAnsi="Tw Cen MT" w:cs="Tw Cen MT"/>
          <w:lang w:val="es-ES"/>
        </w:rPr>
        <w:t>intervención</w:t>
      </w:r>
      <w:r w:rsidRPr="00064664">
        <w:rPr>
          <w:rFonts w:ascii="Tw Cen MT" w:eastAsia="Tw Cen MT" w:hAnsi="Tw Cen MT" w:cs="Tw Cen MT"/>
          <w:lang w:val="es-ES"/>
        </w:rPr>
        <w:t xml:space="preserve"> </w:t>
      </w:r>
      <w:r w:rsidR="003A2340" w:rsidRPr="00064664">
        <w:rPr>
          <w:rFonts w:ascii="Tw Cen MT" w:eastAsia="Tw Cen MT" w:hAnsi="Tw Cen MT" w:cs="Tw Cen MT"/>
          <w:lang w:val="es-ES"/>
        </w:rPr>
        <w:t>serán</w:t>
      </w:r>
      <w:r w:rsidRPr="00064664">
        <w:rPr>
          <w:rFonts w:ascii="Tw Cen MT" w:eastAsia="Tw Cen MT" w:hAnsi="Tw Cen MT" w:cs="Tw Cen MT"/>
          <w:lang w:val="es-ES"/>
        </w:rPr>
        <w:t xml:space="preserve">: una nota a casa o hasta </w:t>
      </w:r>
      <w:r w:rsidR="003A2340" w:rsidRPr="00064664">
        <w:rPr>
          <w:rFonts w:ascii="Tw Cen MT" w:eastAsia="Tw Cen MT" w:hAnsi="Tw Cen MT" w:cs="Tw Cen MT"/>
          <w:lang w:val="es-ES"/>
        </w:rPr>
        <w:t>detención</w:t>
      </w:r>
      <w:r w:rsidRPr="00064664">
        <w:rPr>
          <w:rFonts w:ascii="Tw Cen MT" w:eastAsia="Tw Cen MT" w:hAnsi="Tw Cen MT" w:cs="Tw Cen MT"/>
          <w:lang w:val="es-ES"/>
        </w:rPr>
        <w:t>.</w:t>
      </w:r>
    </w:p>
    <w:p w14:paraId="3DBE1B4A" w14:textId="77777777" w:rsidR="00232EAB" w:rsidRPr="00064664" w:rsidRDefault="00232EAB" w:rsidP="00E147D0">
      <w:pPr>
        <w:spacing w:after="0" w:line="240" w:lineRule="auto"/>
        <w:rPr>
          <w:rFonts w:ascii="Tw Cen MT" w:hAnsi="Tw Cen MT"/>
          <w:lang w:val="es-ES"/>
        </w:rPr>
      </w:pPr>
    </w:p>
    <w:p w14:paraId="4129C0B2"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b/>
          <w:lang w:val="es-ES"/>
        </w:rPr>
        <w:t xml:space="preserve">Compras de vestimenta </w:t>
      </w:r>
    </w:p>
    <w:p w14:paraId="16219501" w14:textId="77777777" w:rsidR="00187D1E" w:rsidRPr="00064664" w:rsidRDefault="00187D1E" w:rsidP="00E147D0">
      <w:pPr>
        <w:spacing w:after="0" w:line="240" w:lineRule="auto"/>
        <w:rPr>
          <w:rFonts w:ascii="Tw Cen MT" w:hAnsi="Tw Cen MT" w:cs="Arial"/>
          <w:color w:val="212121"/>
          <w:shd w:val="clear" w:color="auto" w:fill="FFFFFF"/>
          <w:lang w:val="es-ES"/>
        </w:rPr>
      </w:pPr>
    </w:p>
    <w:p w14:paraId="215DF346" w14:textId="77777777" w:rsidR="00187D1E" w:rsidRPr="00064664" w:rsidRDefault="00F95B9F" w:rsidP="00E147D0">
      <w:pPr>
        <w:pStyle w:val="HTMLPreformatted"/>
        <w:shd w:val="clear" w:color="auto" w:fill="FFFFFF"/>
        <w:rPr>
          <w:rFonts w:ascii="Tw Cen MT" w:hAnsi="Tw Cen MT"/>
          <w:color w:val="212121"/>
          <w:sz w:val="22"/>
          <w:szCs w:val="22"/>
          <w:lang w:val="es-ES"/>
        </w:rPr>
      </w:pPr>
      <w:r w:rsidRPr="00064664">
        <w:rPr>
          <w:rFonts w:ascii="Tw Cen MT" w:eastAsia="Tw Cen MT" w:hAnsi="Tw Cen MT" w:cs="Tw Cen MT"/>
          <w:sz w:val="22"/>
          <w:szCs w:val="22"/>
          <w:lang w:val="es-ES"/>
        </w:rPr>
        <w:t xml:space="preserve">Las familias pueden comprar todos los  uniformes específicos de Memphis Rise Academy (polos, camisetas, faldas, ropa de educación física) en Charter School </w:t>
      </w:r>
      <w:r w:rsidR="00302ED0" w:rsidRPr="00064664">
        <w:rPr>
          <w:rFonts w:ascii="Tw Cen MT" w:eastAsia="Tw Cen MT" w:hAnsi="Tw Cen MT" w:cs="Tw Cen MT"/>
          <w:sz w:val="22"/>
          <w:szCs w:val="22"/>
          <w:lang w:val="es-ES"/>
        </w:rPr>
        <w:t>Uniformes</w:t>
      </w:r>
      <w:r w:rsidRPr="00064664">
        <w:rPr>
          <w:rFonts w:ascii="Tw Cen MT" w:eastAsia="Tw Cen MT" w:hAnsi="Tw Cen MT" w:cs="Tw Cen MT"/>
          <w:sz w:val="22"/>
          <w:szCs w:val="22"/>
          <w:lang w:val="es-ES"/>
        </w:rPr>
        <w:t>, Ubicado en 4780 Summer Ave, Suite 101.  Además, algunos artículos de reemplazo estarán disponibles para la compra, según sea necesari</w:t>
      </w:r>
      <w:r w:rsidR="00DD75AD" w:rsidRPr="00064664">
        <w:rPr>
          <w:rFonts w:ascii="Tw Cen MT" w:eastAsia="Tw Cen MT" w:hAnsi="Tw Cen MT" w:cs="Tw Cen MT"/>
          <w:sz w:val="22"/>
          <w:szCs w:val="22"/>
          <w:lang w:val="es-ES"/>
        </w:rPr>
        <w:t>o en Memphis Rise Academy y</w:t>
      </w:r>
      <w:r w:rsidR="00187D1E" w:rsidRPr="00064664">
        <w:rPr>
          <w:rFonts w:ascii="Tw Cen MT" w:hAnsi="Tw Cen MT"/>
          <w:color w:val="212121"/>
          <w:sz w:val="22"/>
          <w:szCs w:val="22"/>
          <w:lang w:val="es-ES"/>
        </w:rPr>
        <w:t xml:space="preserve"> </w:t>
      </w:r>
      <w:r w:rsidR="00DD75AD" w:rsidRPr="00064664">
        <w:rPr>
          <w:rFonts w:ascii="Tw Cen MT" w:hAnsi="Tw Cen MT"/>
          <w:color w:val="212121"/>
          <w:sz w:val="22"/>
          <w:szCs w:val="22"/>
          <w:lang w:val="es-ES"/>
        </w:rPr>
        <w:t>Memphis Rise puede coordinar la</w:t>
      </w:r>
      <w:r w:rsidR="00187D1E" w:rsidRPr="00064664">
        <w:rPr>
          <w:rFonts w:ascii="Tw Cen MT" w:hAnsi="Tw Cen MT"/>
          <w:color w:val="212121"/>
          <w:sz w:val="22"/>
          <w:szCs w:val="22"/>
          <w:lang w:val="es-ES"/>
        </w:rPr>
        <w:t xml:space="preserve"> orden de los elementos adicionales </w:t>
      </w:r>
      <w:r w:rsidR="00DD75AD" w:rsidRPr="00064664">
        <w:rPr>
          <w:rFonts w:ascii="Tw Cen MT" w:hAnsi="Tw Cen MT"/>
          <w:color w:val="212121"/>
          <w:sz w:val="22"/>
          <w:szCs w:val="22"/>
          <w:lang w:val="es-ES"/>
        </w:rPr>
        <w:t xml:space="preserve">de </w:t>
      </w:r>
      <w:r w:rsidR="00187D1E" w:rsidRPr="00064664">
        <w:rPr>
          <w:rFonts w:ascii="Tw Cen MT" w:hAnsi="Tw Cen MT"/>
          <w:color w:val="212121"/>
          <w:sz w:val="22"/>
          <w:szCs w:val="22"/>
          <w:lang w:val="es-ES"/>
        </w:rPr>
        <w:t>uniforme</w:t>
      </w:r>
      <w:r w:rsidR="00DD75AD" w:rsidRPr="00064664">
        <w:rPr>
          <w:rFonts w:ascii="Tw Cen MT" w:hAnsi="Tw Cen MT"/>
          <w:color w:val="212121"/>
          <w:sz w:val="22"/>
          <w:szCs w:val="22"/>
          <w:lang w:val="es-ES"/>
        </w:rPr>
        <w:t>s escolares</w:t>
      </w:r>
      <w:r w:rsidR="00187D1E" w:rsidRPr="00064664">
        <w:rPr>
          <w:rFonts w:ascii="Tw Cen MT" w:hAnsi="Tw Cen MT"/>
          <w:color w:val="212121"/>
          <w:sz w:val="22"/>
          <w:szCs w:val="22"/>
          <w:lang w:val="es-ES"/>
        </w:rPr>
        <w:t>, a ser pagado por adelantado por las familias y entregado a la escuela.</w:t>
      </w:r>
    </w:p>
    <w:p w14:paraId="2C4A88D7"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w:t>
      </w:r>
    </w:p>
    <w:p w14:paraId="7B558BCF" w14:textId="77777777" w:rsidR="00366DB3" w:rsidRPr="00064664" w:rsidRDefault="00F95B9F"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 xml:space="preserve">Código escolar  de vestimenta para muchachos </w:t>
      </w:r>
    </w:p>
    <w:p w14:paraId="357BD6EC" w14:textId="77777777" w:rsidR="00366DB3" w:rsidRPr="00064664" w:rsidRDefault="00366DB3" w:rsidP="00E147D0">
      <w:pPr>
        <w:spacing w:after="0" w:line="240" w:lineRule="auto"/>
        <w:rPr>
          <w:rFonts w:ascii="Tw Cen MT" w:eastAsia="Tw Cen MT" w:hAnsi="Tw Cen MT" w:cs="Tw Cen MT"/>
          <w:b/>
          <w:lang w:val="es-ES"/>
        </w:rPr>
      </w:pPr>
    </w:p>
    <w:p w14:paraId="1288A81D" w14:textId="1BE1836E" w:rsidR="00366DB3" w:rsidRPr="00064664" w:rsidRDefault="00366DB3" w:rsidP="00E147D0">
      <w:pPr>
        <w:pStyle w:val="ListParagraph"/>
        <w:numPr>
          <w:ilvl w:val="0"/>
          <w:numId w:val="31"/>
        </w:numPr>
        <w:spacing w:after="0" w:line="240" w:lineRule="auto"/>
        <w:rPr>
          <w:rFonts w:ascii="Tw Cen MT" w:eastAsia="Tw Cen MT" w:hAnsi="Tw Cen MT" w:cs="Tw Cen MT"/>
          <w:b/>
          <w:sz w:val="28"/>
          <w:lang w:val="es-ES"/>
        </w:rPr>
      </w:pPr>
      <w:r w:rsidRPr="00064664">
        <w:rPr>
          <w:rFonts w:ascii="Tw Cen MT" w:hAnsi="Tw Cen MT" w:cs="Courier New"/>
          <w:b/>
          <w:color w:val="212121"/>
          <w:szCs w:val="20"/>
          <w:lang w:val="es-ES"/>
        </w:rPr>
        <w:t>Rojo o Negro Memphis Rise Academia polo</w:t>
      </w:r>
    </w:p>
    <w:p w14:paraId="3957FD29" w14:textId="6F7D5D0E" w:rsidR="00366DB3" w:rsidRPr="00064664" w:rsidRDefault="00366DB3" w:rsidP="00E147D0">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b/>
          <w:color w:val="212121"/>
          <w:szCs w:val="20"/>
          <w:lang w:val="es-ES"/>
        </w:rPr>
      </w:pPr>
      <w:r w:rsidRPr="00064664">
        <w:rPr>
          <w:rFonts w:ascii="Tw Cen MT" w:hAnsi="Tw Cen MT" w:cs="Courier New"/>
          <w:b/>
          <w:color w:val="212121"/>
          <w:szCs w:val="20"/>
          <w:lang w:val="es-ES"/>
        </w:rPr>
        <w:t>Pantalones largos que son sólidos negros, sólidos de color caqui, sólidos de color gris, marrón sólido, o sólido azul marino (sin denim).</w:t>
      </w:r>
      <w:r w:rsidRPr="00064664">
        <w:rPr>
          <w:rFonts w:ascii="Tw Cen MT" w:hAnsi="Tw Cen MT" w:cs="Courier New"/>
          <w:color w:val="212121"/>
          <w:szCs w:val="20"/>
          <w:lang w:val="es-ES"/>
        </w:rPr>
        <w:t xml:space="preserve"> Los pantalones no son proporcionados por Memphis Rise Academy. Sin embargo, pueden ser comprados en los uniformes Charter School o en cualquier minorista de ropa tradicional, siempre que cumplan con estas pautas. </w:t>
      </w:r>
      <w:r w:rsidRPr="00064664">
        <w:rPr>
          <w:rFonts w:ascii="Tw Cen MT" w:hAnsi="Tw Cen MT" w:cs="Courier New"/>
          <w:b/>
          <w:color w:val="212121"/>
          <w:szCs w:val="20"/>
          <w:lang w:val="es-ES"/>
        </w:rPr>
        <w:t>Todos los pantalones de los muchachos deben ser pantalones de vestir y tienen los lazos del cinturón-no pantalones cortos, pantalones de cordón, "corredores"</w:t>
      </w:r>
      <w:r w:rsidR="00B805DC" w:rsidRPr="00064664">
        <w:rPr>
          <w:rFonts w:ascii="Tw Cen MT" w:hAnsi="Tw Cen MT" w:cs="Courier New"/>
          <w:b/>
          <w:color w:val="212121"/>
          <w:szCs w:val="20"/>
          <w:lang w:val="es-ES"/>
        </w:rPr>
        <w:t xml:space="preserve"> or joggers con</w:t>
      </w:r>
      <w:r w:rsidRPr="00064664">
        <w:rPr>
          <w:rFonts w:ascii="Tw Cen MT" w:hAnsi="Tw Cen MT" w:cs="Courier New"/>
          <w:b/>
          <w:color w:val="212121"/>
          <w:szCs w:val="20"/>
          <w:lang w:val="es-ES"/>
        </w:rPr>
        <w:t xml:space="preserve"> cintas elásticas, o vaqueros oscuros se permitirá.</w:t>
      </w:r>
      <w:r w:rsidR="00502C74" w:rsidRPr="00064664">
        <w:rPr>
          <w:rFonts w:ascii="Tw Cen MT" w:hAnsi="Tw Cen MT" w:cs="Courier New"/>
          <w:b/>
          <w:color w:val="212121"/>
          <w:szCs w:val="20"/>
          <w:lang w:val="es-ES"/>
        </w:rPr>
        <w:t xml:space="preserve"> </w:t>
      </w:r>
      <w:r w:rsidR="00502C74" w:rsidRPr="00064664">
        <w:rPr>
          <w:rFonts w:ascii="Tw Cen MT" w:hAnsi="Tw Cen MT" w:cs="Courier New"/>
          <w:b/>
          <w:color w:val="212121"/>
          <w:szCs w:val="20"/>
          <w:highlight w:val="yellow"/>
          <w:lang w:val="es-ES"/>
        </w:rPr>
        <w:t>No permitiremos que estudiantes lleven joggers como pantalones de uniforme, y exigimos que familias no compren joggers este año, porque en todos casos será mandatorio que la familia arregle el problema, aún si se tiene que comprar nuevos pantalones.</w:t>
      </w:r>
      <w:r w:rsidR="00502C74" w:rsidRPr="00064664">
        <w:rPr>
          <w:rFonts w:ascii="Tw Cen MT" w:hAnsi="Tw Cen MT" w:cs="Courier New"/>
          <w:b/>
          <w:color w:val="212121"/>
          <w:szCs w:val="20"/>
          <w:lang w:val="es-ES"/>
        </w:rPr>
        <w:t xml:space="preserve"> </w:t>
      </w:r>
    </w:p>
    <w:p w14:paraId="3C58AF2C" w14:textId="6BB57194" w:rsidR="00366DB3" w:rsidRPr="00064664" w:rsidRDefault="00502C74" w:rsidP="00E147D0">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b/>
          <w:color w:val="212121"/>
          <w:szCs w:val="20"/>
          <w:highlight w:val="yellow"/>
          <w:lang w:val="es-ES"/>
        </w:rPr>
        <w:t>Recomendamos un c</w:t>
      </w:r>
      <w:r w:rsidR="00366DB3" w:rsidRPr="00064664">
        <w:rPr>
          <w:rFonts w:ascii="Tw Cen MT" w:hAnsi="Tw Cen MT" w:cs="Courier New"/>
          <w:b/>
          <w:color w:val="212121"/>
          <w:szCs w:val="20"/>
          <w:highlight w:val="yellow"/>
          <w:lang w:val="es-ES"/>
        </w:rPr>
        <w:t>inturón negro o marrón</w:t>
      </w:r>
      <w:r w:rsidRPr="00064664">
        <w:rPr>
          <w:rFonts w:ascii="Tw Cen MT" w:hAnsi="Tw Cen MT" w:cs="Courier New"/>
          <w:color w:val="212121"/>
          <w:szCs w:val="20"/>
          <w:highlight w:val="yellow"/>
          <w:lang w:val="es-ES"/>
        </w:rPr>
        <w:t xml:space="preserve"> para prevenir “sagging” o caído de los pantalones.</w:t>
      </w:r>
      <w:r w:rsidRPr="00064664">
        <w:rPr>
          <w:rFonts w:ascii="Tw Cen MT" w:hAnsi="Tw Cen MT" w:cs="Courier New"/>
          <w:color w:val="212121"/>
          <w:szCs w:val="20"/>
          <w:lang w:val="es-ES"/>
        </w:rPr>
        <w:t xml:space="preserve"> </w:t>
      </w:r>
      <w:r w:rsidRPr="00064664">
        <w:rPr>
          <w:rFonts w:ascii="Tw Cen MT" w:hAnsi="Tw Cen MT" w:cs="Courier New"/>
          <w:color w:val="212121"/>
          <w:szCs w:val="20"/>
          <w:highlight w:val="yellow"/>
          <w:lang w:val="es-ES"/>
        </w:rPr>
        <w:t>Sagging está definido por pantalones que son demasiado grande, o llevado por debajo de la cintura para que se vea la ropa interior. Esto no será permitido; si un estudiante consistentemente está “sagging,” ese estudiante recibirá un cinturón o algo parecido de la escuela, y haremos una llamada a la familia.</w:t>
      </w:r>
      <w:r w:rsidRPr="00064664">
        <w:rPr>
          <w:rFonts w:ascii="Tw Cen MT" w:hAnsi="Tw Cen MT" w:cs="Courier New"/>
          <w:color w:val="212121"/>
          <w:szCs w:val="20"/>
          <w:lang w:val="es-ES"/>
        </w:rPr>
        <w:t xml:space="preserve"> </w:t>
      </w:r>
    </w:p>
    <w:p w14:paraId="6FBB9AF3" w14:textId="1CE86D50" w:rsidR="00366DB3" w:rsidRPr="00064664" w:rsidRDefault="00366DB3" w:rsidP="00E147D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b/>
          <w:color w:val="212121"/>
          <w:szCs w:val="20"/>
          <w:lang w:val="es-ES"/>
        </w:rPr>
        <w:t>Tenis, zapatos de vestir o botas.</w:t>
      </w:r>
      <w:r w:rsidRPr="00064664">
        <w:rPr>
          <w:rFonts w:ascii="Tw Cen MT" w:hAnsi="Tw Cen MT" w:cs="Courier New"/>
          <w:color w:val="212121"/>
          <w:szCs w:val="20"/>
          <w:lang w:val="es-ES"/>
        </w:rPr>
        <w:t xml:space="preserve"> Estos zapatos pueden ser de cualquier marca o color, siempre y cuando estén cerrados y seguros. Las sandalias de cualquier tipo no se permiten como zapatos.</w:t>
      </w:r>
    </w:p>
    <w:p w14:paraId="08E53DAE" w14:textId="40F4C33A" w:rsidR="00366DB3" w:rsidRPr="00064664" w:rsidRDefault="00F95B9F" w:rsidP="00E147D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s-ES"/>
        </w:rPr>
      </w:pPr>
      <w:r w:rsidRPr="00064664">
        <w:rPr>
          <w:rFonts w:ascii="Tw Cen MT" w:eastAsia="Tw Cen MT" w:hAnsi="Tw Cen MT" w:cs="Tw Cen MT"/>
          <w:b/>
          <w:lang w:val="es-ES"/>
        </w:rPr>
        <w:lastRenderedPageBreak/>
        <w:t>Calcetines de colores sólidos</w:t>
      </w:r>
      <w:r w:rsidRPr="00064664">
        <w:rPr>
          <w:rFonts w:ascii="Tw Cen MT" w:eastAsia="Tw Cen MT" w:hAnsi="Tw Cen MT" w:cs="Tw Cen MT"/>
          <w:lang w:val="es-ES"/>
        </w:rPr>
        <w:t xml:space="preserve"> (no debe haber patrones o logos)</w:t>
      </w:r>
      <w:r w:rsidR="00DD75AD" w:rsidRPr="00064664">
        <w:rPr>
          <w:rFonts w:ascii="Tw Cen MT" w:eastAsia="Tw Cen MT" w:hAnsi="Tw Cen MT" w:cs="Tw Cen MT"/>
          <w:lang w:val="es-ES"/>
        </w:rPr>
        <w:t>. Calcetines u otro elemento del uniforme que tenga estampados inapropiados y/o ilegales causara una suspensión</w:t>
      </w:r>
      <w:r w:rsidR="00502C74" w:rsidRPr="00064664">
        <w:rPr>
          <w:rFonts w:ascii="Tw Cen MT" w:eastAsia="Tw Cen MT" w:hAnsi="Tw Cen MT" w:cs="Tw Cen MT"/>
          <w:lang w:val="es-ES"/>
        </w:rPr>
        <w:t xml:space="preserve"> fuera de la escuela. </w:t>
      </w:r>
      <w:r w:rsidRPr="00064664">
        <w:rPr>
          <w:rFonts w:ascii="Tw Cen MT" w:eastAsia="Tw Cen MT" w:hAnsi="Tw Cen MT" w:cs="Tw Cen MT"/>
          <w:lang w:val="es-ES"/>
        </w:rPr>
        <w:t xml:space="preserve"> </w:t>
      </w:r>
    </w:p>
    <w:p w14:paraId="7BAE31E8" w14:textId="77777777" w:rsidR="00366DB3" w:rsidRPr="00064664" w:rsidRDefault="00F95B9F" w:rsidP="00E147D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s-ES"/>
        </w:rPr>
      </w:pPr>
      <w:r w:rsidRPr="00064664">
        <w:rPr>
          <w:rFonts w:ascii="Tw Cen MT" w:eastAsia="Tw Cen MT" w:hAnsi="Tw Cen MT" w:cs="Tw Cen MT"/>
          <w:lang w:val="es-ES"/>
        </w:rPr>
        <w:t xml:space="preserve">OPCIONAL: sudadera roja  o negra de cuello redondo con el logo de  Memphis Rise Academy </w:t>
      </w:r>
      <w:r w:rsidR="00302ED0" w:rsidRPr="00064664">
        <w:rPr>
          <w:rFonts w:ascii="Tw Cen MT" w:eastAsia="Tw Cen MT" w:hAnsi="Tw Cen MT" w:cs="Tw Cen MT"/>
          <w:lang w:val="es-ES"/>
        </w:rPr>
        <w:t>comprado</w:t>
      </w:r>
      <w:r w:rsidRPr="00064664">
        <w:rPr>
          <w:rFonts w:ascii="Tw Cen MT" w:eastAsia="Tw Cen MT" w:hAnsi="Tw Cen MT" w:cs="Tw Cen MT"/>
          <w:lang w:val="es-ES"/>
        </w:rPr>
        <w:t xml:space="preserve"> en Charter School Uniforms</w:t>
      </w:r>
    </w:p>
    <w:p w14:paraId="5AF254C1" w14:textId="77777777" w:rsidR="00366DB3" w:rsidRPr="00064664" w:rsidRDefault="00F95B9F" w:rsidP="00E147D0">
      <w:pPr>
        <w:pStyle w:val="ListParagraph"/>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rPr>
          <w:rFonts w:ascii="inherit" w:hAnsi="inherit" w:cs="Courier New"/>
          <w:color w:val="212121"/>
          <w:sz w:val="20"/>
          <w:szCs w:val="20"/>
          <w:lang w:val="es-ES"/>
        </w:rPr>
      </w:pPr>
      <w:r w:rsidRPr="00064664">
        <w:rPr>
          <w:rFonts w:ascii="Tw Cen MT" w:eastAsia="Tw Cen MT" w:hAnsi="Tw Cen MT" w:cs="Tw Cen MT"/>
          <w:lang w:val="es-ES"/>
        </w:rPr>
        <w:t xml:space="preserve">Recomendamos a todos los estudiantes que adquieran una sudadera;  temperaturas en clase pueden fluctuar ligeramente, especialmente en los meses más fríos </w:t>
      </w:r>
    </w:p>
    <w:p w14:paraId="06CFCE2A" w14:textId="77777777" w:rsidR="00366DB3" w:rsidRPr="00064664" w:rsidRDefault="00402E03" w:rsidP="00E147D0">
      <w:pPr>
        <w:pStyle w:val="ListParagraph"/>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s-ES"/>
        </w:rPr>
      </w:pPr>
      <w:r w:rsidRPr="00064664">
        <w:rPr>
          <w:rFonts w:ascii="Tw Cen MT" w:eastAsia="Tw Cen MT" w:hAnsi="Tw Cen MT" w:cs="Tw Cen MT"/>
          <w:lang w:val="es-ES"/>
        </w:rPr>
        <w:t>S</w:t>
      </w:r>
      <w:r w:rsidR="00F95B9F" w:rsidRPr="00064664">
        <w:rPr>
          <w:rFonts w:ascii="Tw Cen MT" w:eastAsia="Tw Cen MT" w:hAnsi="Tw Cen MT" w:cs="Tw Cen MT"/>
          <w:lang w:val="es-ES"/>
        </w:rPr>
        <w:t xml:space="preserve">udaderas con capucha no están permitidas. </w:t>
      </w:r>
    </w:p>
    <w:p w14:paraId="434DCB8E" w14:textId="5D4BD344" w:rsidR="00366DB3" w:rsidRPr="00064664" w:rsidRDefault="00366DB3" w:rsidP="00E147D0">
      <w:pPr>
        <w:pStyle w:val="ListParagraph"/>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rPr>
          <w:rFonts w:ascii="Tw Cen MT" w:hAnsi="Tw Cen MT" w:cs="Courier New"/>
          <w:color w:val="212121"/>
          <w:szCs w:val="20"/>
          <w:lang w:val="es-ES"/>
        </w:rPr>
      </w:pPr>
      <w:r w:rsidRPr="00064664">
        <w:rPr>
          <w:rFonts w:ascii="Tw Cen MT" w:hAnsi="Tw Cen MT" w:cs="Courier New"/>
          <w:color w:val="212121"/>
          <w:szCs w:val="20"/>
          <w:lang w:val="es-ES"/>
        </w:rPr>
        <w:t xml:space="preserve">No se permiten otras </w:t>
      </w:r>
      <w:r w:rsidR="00502C74" w:rsidRPr="00064664">
        <w:rPr>
          <w:rFonts w:ascii="Tw Cen MT" w:hAnsi="Tw Cen MT" w:cs="Courier New"/>
          <w:color w:val="212121"/>
          <w:szCs w:val="20"/>
          <w:lang w:val="es-ES"/>
        </w:rPr>
        <w:t>chamarras</w:t>
      </w:r>
      <w:r w:rsidRPr="00064664">
        <w:rPr>
          <w:rFonts w:ascii="Tw Cen MT" w:hAnsi="Tw Cen MT" w:cs="Courier New"/>
          <w:color w:val="212121"/>
          <w:szCs w:val="20"/>
          <w:lang w:val="es-ES"/>
        </w:rPr>
        <w:t xml:space="preserve"> o </w:t>
      </w:r>
      <w:r w:rsidR="00502C74" w:rsidRPr="00064664">
        <w:rPr>
          <w:rFonts w:ascii="Tw Cen MT" w:hAnsi="Tw Cen MT" w:cs="Courier New"/>
          <w:color w:val="212121"/>
          <w:szCs w:val="20"/>
          <w:lang w:val="es-ES"/>
        </w:rPr>
        <w:t>chamarras</w:t>
      </w:r>
      <w:r w:rsidRPr="00064664">
        <w:rPr>
          <w:rFonts w:ascii="Tw Cen MT" w:hAnsi="Tw Cen MT" w:cs="Courier New"/>
          <w:color w:val="212121"/>
          <w:szCs w:val="20"/>
          <w:lang w:val="es-ES"/>
        </w:rPr>
        <w:t xml:space="preserve"> en la clase y deben ser removidas al ingresar al salón de clases. Por favor, compre uno o más artículos de la Academia de Memphis Rise para que sean suficientes como ropa para el clima frío del estudiante. Memphis Rise Academy puede ayudar en el pedido de estos artículos en cualquier momento durante el año escolar.</w:t>
      </w:r>
    </w:p>
    <w:p w14:paraId="2AD33EA4" w14:textId="2BB49362" w:rsidR="00502C74" w:rsidRPr="00064664" w:rsidRDefault="00502C74" w:rsidP="00E147D0">
      <w:pPr>
        <w:pStyle w:val="ListParagraph"/>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180"/>
        <w:rPr>
          <w:rFonts w:ascii="Tw Cen MT" w:hAnsi="Tw Cen MT" w:cs="Courier New"/>
          <w:color w:val="212121"/>
          <w:szCs w:val="20"/>
          <w:highlight w:val="yellow"/>
          <w:lang w:val="es-ES"/>
        </w:rPr>
      </w:pPr>
      <w:r w:rsidRPr="00064664">
        <w:rPr>
          <w:rFonts w:ascii="Tw Cen MT" w:hAnsi="Tw Cen MT" w:cs="Courier New"/>
          <w:color w:val="212121"/>
          <w:szCs w:val="20"/>
          <w:highlight w:val="yellow"/>
          <w:lang w:val="es-ES"/>
        </w:rPr>
        <w:t xml:space="preserve">Un polo de Memphis Rise Academy está requerido debajo de cualquiera chamarra del uniforme, menos la sudadera roja con cuello redondo. Si un estudiante no está llevando un polo debajo de otras cosas, requeriremos que ese estudiante lleve un polo proveído por la escuela. </w:t>
      </w:r>
    </w:p>
    <w:p w14:paraId="0EA45B9B" w14:textId="3FFB6081" w:rsidR="00366DB3" w:rsidRPr="00064664" w:rsidRDefault="00F95B9F" w:rsidP="00E147D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540"/>
        <w:rPr>
          <w:rFonts w:ascii="Tw Cen MT" w:hAnsi="Tw Cen MT" w:cs="Courier New"/>
          <w:color w:val="212121"/>
          <w:szCs w:val="20"/>
          <w:lang w:val="es-ES"/>
        </w:rPr>
      </w:pPr>
      <w:r w:rsidRPr="00064664">
        <w:rPr>
          <w:rFonts w:ascii="Tw Cen MT" w:eastAsia="Tw Cen MT" w:hAnsi="Tw Cen MT" w:cs="Tw Cen MT"/>
          <w:lang w:val="es-ES"/>
        </w:rPr>
        <w:t xml:space="preserve">OPCIONAL: camiseta blanca, negra, o gris (manga corta o larga) </w:t>
      </w:r>
      <w:r w:rsidR="00036B86" w:rsidRPr="00064664">
        <w:rPr>
          <w:rFonts w:ascii="Tw Cen MT" w:eastAsia="Tw Cen MT" w:hAnsi="Tw Cen MT" w:cs="Tw Cen MT"/>
          <w:lang w:val="es-ES"/>
        </w:rPr>
        <w:t>llevado debajo del polo</w:t>
      </w:r>
    </w:p>
    <w:p w14:paraId="1FBA1C97" w14:textId="29B21359" w:rsidR="00366DB3" w:rsidRPr="00064664" w:rsidRDefault="00F95B9F" w:rsidP="00E147D0">
      <w:pPr>
        <w:pStyle w:val="ListParagraph"/>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eastAsia="Tw Cen MT" w:hAnsi="Tw Cen MT" w:cs="Tw Cen MT"/>
          <w:lang w:val="es-ES"/>
        </w:rPr>
        <w:t>Todos las camisetas de debajo deben ser de color blanco, n</w:t>
      </w:r>
      <w:r w:rsidR="00DD75AD" w:rsidRPr="00064664">
        <w:rPr>
          <w:rFonts w:ascii="Tw Cen MT" w:eastAsia="Tw Cen MT" w:hAnsi="Tw Cen MT" w:cs="Tw Cen MT"/>
          <w:lang w:val="es-ES"/>
        </w:rPr>
        <w:t>egro o gris y no de gran tamaño</w:t>
      </w:r>
      <w:r w:rsidR="00036B86" w:rsidRPr="00064664">
        <w:rPr>
          <w:rFonts w:ascii="Tw Cen MT" w:eastAsia="Tw Cen MT" w:hAnsi="Tw Cen MT" w:cs="Tw Cen MT"/>
          <w:lang w:val="es-ES"/>
        </w:rPr>
        <w:t xml:space="preserve">. No se permiten camisetas de otros colores. </w:t>
      </w:r>
    </w:p>
    <w:p w14:paraId="1B3143D8" w14:textId="784C8E19" w:rsidR="00E65C77" w:rsidRPr="00064664" w:rsidRDefault="00E65C77" w:rsidP="00E147D0">
      <w:pPr>
        <w:pStyle w:val="ListParagraph"/>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eastAsia="Tw Cen MT" w:hAnsi="Tw Cen MT" w:cs="Tw Cen MT"/>
          <w:lang w:val="es-ES"/>
        </w:rPr>
        <w:t xml:space="preserve">Todos las camisetas de debajo deben ser de </w:t>
      </w:r>
      <w:r w:rsidRPr="00064664">
        <w:rPr>
          <w:rFonts w:ascii="Tw Cen MT" w:eastAsia="Tw Cen MT" w:hAnsi="Tw Cen MT" w:cs="Tw Cen MT"/>
          <w:b/>
          <w:lang w:val="es-ES"/>
        </w:rPr>
        <w:t>SOLO</w:t>
      </w:r>
      <w:r w:rsidR="00366DB3" w:rsidRPr="00064664">
        <w:rPr>
          <w:rFonts w:ascii="Tw Cen MT" w:eastAsia="Tw Cen MT" w:hAnsi="Tw Cen MT" w:cs="Tw Cen MT"/>
          <w:lang w:val="es-ES"/>
        </w:rPr>
        <w:t xml:space="preserve"> de color </w:t>
      </w:r>
      <w:r w:rsidRPr="00064664">
        <w:rPr>
          <w:rFonts w:ascii="Tw Cen MT" w:eastAsia="Tw Cen MT" w:hAnsi="Tw Cen MT" w:cs="Tw Cen MT"/>
          <w:lang w:val="es-ES"/>
        </w:rPr>
        <w:t>blanco, negro o gris y no de gran tamaño - sin palabras y diseños</w:t>
      </w:r>
    </w:p>
    <w:p w14:paraId="4C046FB0"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w:t>
      </w:r>
    </w:p>
    <w:p w14:paraId="613D91F2"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b/>
          <w:lang w:val="es-ES"/>
        </w:rPr>
        <w:t xml:space="preserve">Código escolar de vestimenta para muchachas </w:t>
      </w:r>
    </w:p>
    <w:p w14:paraId="1214D70B" w14:textId="77777777" w:rsidR="00E65C77" w:rsidRPr="00064664" w:rsidRDefault="00F95B9F" w:rsidP="00E147D0">
      <w:pPr>
        <w:pStyle w:val="ListParagraph"/>
        <w:numPr>
          <w:ilvl w:val="0"/>
          <w:numId w:val="25"/>
        </w:numPr>
        <w:spacing w:before="280" w:after="0" w:line="240" w:lineRule="auto"/>
        <w:rPr>
          <w:rFonts w:ascii="Tw Cen MT" w:hAnsi="Tw Cen MT"/>
          <w:lang w:val="es-ES"/>
        </w:rPr>
      </w:pPr>
      <w:r w:rsidRPr="00064664">
        <w:rPr>
          <w:rFonts w:ascii="Tw Cen MT" w:eastAsia="Tw Cen MT" w:hAnsi="Tw Cen MT" w:cs="Tw Cen MT"/>
          <w:b/>
          <w:lang w:val="es-ES"/>
        </w:rPr>
        <w:t xml:space="preserve">Polo Rojo o Negro </w:t>
      </w:r>
      <w:r w:rsidR="00E65C77" w:rsidRPr="00064664">
        <w:rPr>
          <w:rFonts w:ascii="Tw Cen MT" w:eastAsia="Tw Cen MT" w:hAnsi="Tw Cen MT" w:cs="Tw Cen MT"/>
          <w:b/>
          <w:lang w:val="es-ES"/>
        </w:rPr>
        <w:t>Memphis Rise Academy</w:t>
      </w:r>
      <w:r w:rsidR="00E65C77" w:rsidRPr="00064664">
        <w:rPr>
          <w:rFonts w:ascii="Tw Cen MT" w:eastAsia="Tw Cen MT" w:hAnsi="Tw Cen MT" w:cs="Tw Cen MT"/>
          <w:lang w:val="es-ES"/>
        </w:rPr>
        <w:t xml:space="preserve"> </w:t>
      </w:r>
      <w:r w:rsidRPr="00064664">
        <w:rPr>
          <w:rFonts w:ascii="Tw Cen MT" w:eastAsia="Tw Cen MT" w:hAnsi="Tw Cen MT" w:cs="Tw Cen MT"/>
          <w:lang w:val="es-ES"/>
        </w:rPr>
        <w:t>-cada familia recibirá uno en forma gratuita y las camisas adicionales se pueden comprar en Charter School Uniforms</w:t>
      </w:r>
    </w:p>
    <w:p w14:paraId="448A8A93" w14:textId="79451CCD" w:rsidR="00E65C77" w:rsidRPr="00064664" w:rsidRDefault="00F95B9F" w:rsidP="00E147D0">
      <w:pPr>
        <w:pStyle w:val="ListParagraph"/>
        <w:numPr>
          <w:ilvl w:val="0"/>
          <w:numId w:val="25"/>
        </w:numPr>
        <w:spacing w:before="280" w:after="0" w:line="240" w:lineRule="auto"/>
        <w:rPr>
          <w:rFonts w:ascii="Tw Cen MT" w:hAnsi="Tw Cen MT"/>
          <w:lang w:val="es-ES"/>
        </w:rPr>
      </w:pPr>
      <w:r w:rsidRPr="00064664">
        <w:rPr>
          <w:rFonts w:ascii="Tw Cen MT" w:eastAsia="Tw Cen MT" w:hAnsi="Tw Cen MT" w:cs="Tw Cen MT"/>
          <w:b/>
          <w:lang w:val="es-ES"/>
        </w:rPr>
        <w:t>Pantalones largos o faldas que sean negros lisos, caqui lisos (beige), gris lisos, marrón lisos, o azul marino lisos (no jeans).</w:t>
      </w:r>
      <w:r w:rsidRPr="00064664">
        <w:rPr>
          <w:rFonts w:ascii="Tw Cen MT" w:eastAsia="Tw Cen MT" w:hAnsi="Tw Cen MT" w:cs="Tw Cen MT"/>
          <w:lang w:val="es-ES"/>
        </w:rPr>
        <w:t xml:space="preserve">  Los pantalones o faldas no son proporcionados por Memphis Rise Academy.  Sin embargo, pueden ser adquiridos ya sea en Charter School Uniforms o cualquier tienda de ropa, siempre que cumplan con estas directrices. </w:t>
      </w:r>
      <w:r w:rsidR="00E65C77" w:rsidRPr="00064664">
        <w:rPr>
          <w:rFonts w:ascii="Tw Cen MT" w:eastAsia="Tw Cen MT" w:hAnsi="Tw Cen MT" w:cs="Tw Cen MT"/>
          <w:lang w:val="es-ES"/>
        </w:rPr>
        <w:t xml:space="preserve">Los </w:t>
      </w:r>
      <w:r w:rsidR="00E65C77" w:rsidRPr="00064664">
        <w:rPr>
          <w:rFonts w:ascii="Tw Cen MT" w:hAnsi="Tw Cen MT"/>
          <w:color w:val="212121"/>
          <w:lang w:val="es-ES"/>
        </w:rPr>
        <w:t>pantalones deb</w:t>
      </w:r>
      <w:r w:rsidR="00402E03" w:rsidRPr="00064664">
        <w:rPr>
          <w:rFonts w:ascii="Tw Cen MT" w:hAnsi="Tw Cen MT"/>
          <w:color w:val="212121"/>
          <w:lang w:val="es-ES"/>
        </w:rPr>
        <w:t xml:space="preserve">en tener bucles para la correa --- </w:t>
      </w:r>
      <w:r w:rsidR="00402E03" w:rsidRPr="00064664">
        <w:rPr>
          <w:rFonts w:ascii="Tw Cen MT" w:hAnsi="Tw Cen MT"/>
          <w:b/>
          <w:color w:val="212121"/>
          <w:lang w:val="es-ES"/>
        </w:rPr>
        <w:t xml:space="preserve">chores </w:t>
      </w:r>
      <w:r w:rsidR="00E65C77" w:rsidRPr="00064664">
        <w:rPr>
          <w:rFonts w:ascii="Tw Cen MT" w:hAnsi="Tw Cen MT"/>
          <w:b/>
          <w:color w:val="212121"/>
          <w:lang w:val="es-ES"/>
        </w:rPr>
        <w:t>apretados o spandex/yoga o pantalones tipo legging no están permitidos en la póliza del código de vestimenta</w:t>
      </w:r>
      <w:r w:rsidR="00E65C77" w:rsidRPr="00064664">
        <w:rPr>
          <w:rFonts w:ascii="Tw Cen MT" w:hAnsi="Tw Cen MT"/>
          <w:b/>
          <w:lang w:val="es-ES"/>
        </w:rPr>
        <w:t>.</w:t>
      </w:r>
      <w:r w:rsidR="00036B86" w:rsidRPr="00064664">
        <w:rPr>
          <w:rFonts w:ascii="Tw Cen MT" w:hAnsi="Tw Cen MT"/>
          <w:b/>
          <w:lang w:val="es-ES"/>
        </w:rPr>
        <w:t xml:space="preserve"> </w:t>
      </w:r>
    </w:p>
    <w:p w14:paraId="11F3117B" w14:textId="0EBCBA56" w:rsidR="00E65C77" w:rsidRPr="00064664" w:rsidRDefault="00036B86" w:rsidP="00E147D0">
      <w:pPr>
        <w:pStyle w:val="ListParagraph"/>
        <w:numPr>
          <w:ilvl w:val="0"/>
          <w:numId w:val="25"/>
        </w:numPr>
        <w:spacing w:before="280" w:after="0" w:line="240" w:lineRule="auto"/>
        <w:rPr>
          <w:rFonts w:ascii="Tw Cen MT" w:hAnsi="Tw Cen MT"/>
          <w:highlight w:val="yellow"/>
          <w:lang w:val="es-ES"/>
        </w:rPr>
      </w:pPr>
      <w:r w:rsidRPr="00064664">
        <w:rPr>
          <w:rFonts w:ascii="Tw Cen MT" w:eastAsia="Tw Cen MT" w:hAnsi="Tw Cen MT" w:cs="Tw Cen MT"/>
          <w:b/>
          <w:highlight w:val="yellow"/>
          <w:lang w:val="es-ES"/>
        </w:rPr>
        <w:t>Recomendamos un c</w:t>
      </w:r>
      <w:r w:rsidR="00F95B9F" w:rsidRPr="00064664">
        <w:rPr>
          <w:rFonts w:ascii="Tw Cen MT" w:eastAsia="Tw Cen MT" w:hAnsi="Tw Cen MT" w:cs="Tw Cen MT"/>
          <w:b/>
          <w:highlight w:val="yellow"/>
          <w:lang w:val="es-ES"/>
        </w:rPr>
        <w:t>inturón negro o marrón</w:t>
      </w:r>
      <w:r w:rsidRPr="00064664">
        <w:rPr>
          <w:rFonts w:ascii="Tw Cen MT" w:eastAsia="Tw Cen MT" w:hAnsi="Tw Cen MT" w:cs="Tw Cen MT"/>
          <w:b/>
          <w:highlight w:val="yellow"/>
          <w:lang w:val="es-ES"/>
        </w:rPr>
        <w:t xml:space="preserve"> </w:t>
      </w:r>
      <w:r w:rsidRPr="00064664">
        <w:rPr>
          <w:rFonts w:ascii="Tw Cen MT" w:eastAsia="Tw Cen MT" w:hAnsi="Tw Cen MT" w:cs="Tw Cen MT"/>
          <w:highlight w:val="yellow"/>
          <w:lang w:val="es-ES"/>
        </w:rPr>
        <w:t xml:space="preserve">para todos pantalones. Estudiantes no deben mostrar sus estómagos o piel, y un cinturón ayudará con esto.  </w:t>
      </w:r>
    </w:p>
    <w:p w14:paraId="3BE23CC9" w14:textId="77777777" w:rsidR="00366DB3" w:rsidRPr="00064664" w:rsidRDefault="00366DB3" w:rsidP="00E147D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b/>
          <w:color w:val="212121"/>
          <w:szCs w:val="20"/>
          <w:lang w:val="es-ES"/>
        </w:rPr>
        <w:t>Tenis, zapatos de vestir o botas.</w:t>
      </w:r>
      <w:r w:rsidRPr="00064664">
        <w:rPr>
          <w:rFonts w:ascii="Tw Cen MT" w:hAnsi="Tw Cen MT" w:cs="Courier New"/>
          <w:color w:val="212121"/>
          <w:szCs w:val="20"/>
          <w:lang w:val="es-ES"/>
        </w:rPr>
        <w:t xml:space="preserve"> Estos zapatos pueden ser de cualquier marca o color, siempre y cuando estén cerrados y seguros. Las sandalias de cualquier tipo no se permiten como zapatos.</w:t>
      </w:r>
    </w:p>
    <w:p w14:paraId="508B75C7" w14:textId="2D96182D" w:rsidR="00232EAB" w:rsidRPr="00064664" w:rsidRDefault="00F95B9F" w:rsidP="00E147D0">
      <w:pPr>
        <w:pStyle w:val="ListParagraph"/>
        <w:numPr>
          <w:ilvl w:val="0"/>
          <w:numId w:val="25"/>
        </w:numPr>
        <w:spacing w:before="280" w:after="0" w:line="240" w:lineRule="auto"/>
        <w:rPr>
          <w:rFonts w:ascii="Tw Cen MT" w:hAnsi="Tw Cen MT"/>
          <w:sz w:val="16"/>
          <w:lang w:val="es-ES"/>
        </w:rPr>
      </w:pPr>
      <w:r w:rsidRPr="00064664">
        <w:rPr>
          <w:rFonts w:ascii="Tw Cen MT" w:eastAsia="Tw Cen MT" w:hAnsi="Tw Cen MT" w:cs="Tw Cen MT"/>
          <w:b/>
          <w:lang w:val="es-ES"/>
        </w:rPr>
        <w:t>Calcetines de colores sólidos</w:t>
      </w:r>
      <w:r w:rsidRPr="00064664">
        <w:rPr>
          <w:rFonts w:ascii="Tw Cen MT" w:eastAsia="Tw Cen MT" w:hAnsi="Tw Cen MT" w:cs="Tw Cen MT"/>
          <w:lang w:val="es-ES"/>
        </w:rPr>
        <w:t xml:space="preserve"> (no d</w:t>
      </w:r>
      <w:r w:rsidR="00E65C77" w:rsidRPr="00064664">
        <w:rPr>
          <w:rFonts w:ascii="Tw Cen MT" w:eastAsia="Tw Cen MT" w:hAnsi="Tw Cen MT" w:cs="Tw Cen MT"/>
          <w:lang w:val="es-ES"/>
        </w:rPr>
        <w:t xml:space="preserve">ebe haber patrones o logos). Calcetines u otro elemento del uniforme que tenga estampados inapropiados y/o ilegales causara una suspensión </w:t>
      </w:r>
    </w:p>
    <w:p w14:paraId="11324257" w14:textId="77777777" w:rsidR="00232EAB" w:rsidRPr="00064664" w:rsidRDefault="00F95B9F" w:rsidP="00E147D0">
      <w:pPr>
        <w:numPr>
          <w:ilvl w:val="0"/>
          <w:numId w:val="20"/>
        </w:numPr>
        <w:spacing w:after="0" w:line="240" w:lineRule="auto"/>
        <w:ind w:hanging="360"/>
        <w:contextualSpacing/>
        <w:rPr>
          <w:rFonts w:ascii="Tw Cen MT" w:hAnsi="Tw Cen MT"/>
          <w:lang w:val="es-ES"/>
        </w:rPr>
      </w:pPr>
      <w:r w:rsidRPr="00064664">
        <w:rPr>
          <w:rFonts w:ascii="Tw Cen MT" w:eastAsia="Tw Cen MT" w:hAnsi="Tw Cen MT" w:cs="Tw Cen MT"/>
          <w:lang w:val="es-ES"/>
        </w:rPr>
        <w:t>OPCIONAL</w:t>
      </w:r>
      <w:r w:rsidRPr="00064664">
        <w:rPr>
          <w:rFonts w:ascii="Tw Cen MT" w:eastAsia="Tw Cen MT" w:hAnsi="Tw Cen MT" w:cs="Tw Cen MT"/>
          <w:b/>
          <w:lang w:val="es-ES"/>
        </w:rPr>
        <w:t xml:space="preserve">: </w:t>
      </w:r>
      <w:r w:rsidRPr="00064664">
        <w:rPr>
          <w:rFonts w:ascii="Tw Cen MT" w:eastAsia="Tw Cen MT" w:hAnsi="Tw Cen MT" w:cs="Tw Cen MT"/>
          <w:lang w:val="es-ES"/>
        </w:rPr>
        <w:t>sudadera roja  o negra de cuello redondo con el logo de  Memphis Rise Academy comprados en Charter School Uniforms</w:t>
      </w:r>
    </w:p>
    <w:p w14:paraId="5027BE6C" w14:textId="77777777" w:rsidR="00232EAB" w:rsidRPr="00064664" w:rsidRDefault="00F95B9F" w:rsidP="00E147D0">
      <w:pPr>
        <w:numPr>
          <w:ilvl w:val="1"/>
          <w:numId w:val="20"/>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Recomendamos a todos los estudiantes que adquieran una sudadera;  temperaturas en clase pueden fluctuar ligeramente, especialmente en los meses más fríos </w:t>
      </w:r>
    </w:p>
    <w:p w14:paraId="1FC125A1" w14:textId="77777777" w:rsidR="00232EAB" w:rsidRPr="00064664" w:rsidRDefault="00F95B9F" w:rsidP="00E147D0">
      <w:pPr>
        <w:numPr>
          <w:ilvl w:val="1"/>
          <w:numId w:val="20"/>
        </w:numPr>
        <w:spacing w:after="0" w:line="240" w:lineRule="auto"/>
        <w:ind w:hanging="360"/>
        <w:contextualSpacing/>
        <w:rPr>
          <w:rFonts w:ascii="Tw Cen MT" w:eastAsia="Tw Cen MT" w:hAnsi="Tw Cen MT" w:cs="Tw Cen MT"/>
          <w:lang w:val="es-ES"/>
        </w:rPr>
      </w:pPr>
      <w:r w:rsidRPr="00064664">
        <w:rPr>
          <w:rFonts w:ascii="Tw Cen MT" w:eastAsia="Tw Cen MT" w:hAnsi="Tw Cen MT" w:cs="Tw Cen MT"/>
          <w:lang w:val="es-ES"/>
        </w:rPr>
        <w:t xml:space="preserve">otras chaquetas no </w:t>
      </w:r>
      <w:r w:rsidR="00302ED0" w:rsidRPr="00064664">
        <w:rPr>
          <w:rFonts w:ascii="Tw Cen MT" w:eastAsia="Tw Cen MT" w:hAnsi="Tw Cen MT" w:cs="Tw Cen MT"/>
          <w:lang w:val="es-ES"/>
        </w:rPr>
        <w:t>están</w:t>
      </w:r>
      <w:r w:rsidRPr="00064664">
        <w:rPr>
          <w:rFonts w:ascii="Tw Cen MT" w:eastAsia="Tw Cen MT" w:hAnsi="Tw Cen MT" w:cs="Tw Cen MT"/>
          <w:lang w:val="es-ES"/>
        </w:rPr>
        <w:t xml:space="preserve"> permitidas en clase y deben de ser quitadas cuando el estudiante entre a la clase, por favor compre por lo menos una de las opciones de la tienda de uniforme para los </w:t>
      </w:r>
      <w:r w:rsidR="00302ED0" w:rsidRPr="00064664">
        <w:rPr>
          <w:rFonts w:ascii="Tw Cen MT" w:eastAsia="Tw Cen MT" w:hAnsi="Tw Cen MT" w:cs="Tw Cen MT"/>
          <w:lang w:val="es-ES"/>
        </w:rPr>
        <w:t>días</w:t>
      </w:r>
      <w:r w:rsidRPr="00064664">
        <w:rPr>
          <w:rFonts w:ascii="Tw Cen MT" w:eastAsia="Tw Cen MT" w:hAnsi="Tw Cen MT" w:cs="Tw Cen MT"/>
          <w:lang w:val="es-ES"/>
        </w:rPr>
        <w:t xml:space="preserve"> </w:t>
      </w:r>
      <w:r w:rsidR="00302ED0" w:rsidRPr="00064664">
        <w:rPr>
          <w:rFonts w:ascii="Tw Cen MT" w:eastAsia="Tw Cen MT" w:hAnsi="Tw Cen MT" w:cs="Tw Cen MT"/>
          <w:lang w:val="es-ES"/>
        </w:rPr>
        <w:t>fríos</w:t>
      </w:r>
      <w:r w:rsidRPr="00064664">
        <w:rPr>
          <w:rFonts w:ascii="Tw Cen MT" w:eastAsia="Tw Cen MT" w:hAnsi="Tw Cen MT" w:cs="Tw Cen MT"/>
          <w:lang w:val="es-ES"/>
        </w:rPr>
        <w:t>.</w:t>
      </w:r>
    </w:p>
    <w:p w14:paraId="6CB80499" w14:textId="77777777" w:rsidR="00036B86" w:rsidRPr="00064664" w:rsidRDefault="00F95B9F" w:rsidP="00036B86">
      <w:pPr>
        <w:numPr>
          <w:ilvl w:val="1"/>
          <w:numId w:val="20"/>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las sudaderas con capucha no están permitidas. </w:t>
      </w:r>
    </w:p>
    <w:p w14:paraId="5F9BD6E6" w14:textId="6A9555CB" w:rsidR="00036B86" w:rsidRPr="00064664" w:rsidRDefault="00036B86" w:rsidP="00036B86">
      <w:pPr>
        <w:numPr>
          <w:ilvl w:val="1"/>
          <w:numId w:val="20"/>
        </w:numPr>
        <w:spacing w:after="0" w:line="240" w:lineRule="auto"/>
        <w:ind w:hanging="360"/>
        <w:contextualSpacing/>
        <w:rPr>
          <w:rFonts w:ascii="Tw Cen MT" w:hAnsi="Tw Cen MT"/>
          <w:lang w:val="es-ES"/>
        </w:rPr>
      </w:pPr>
      <w:r w:rsidRPr="00064664">
        <w:rPr>
          <w:rFonts w:ascii="Tw Cen MT" w:hAnsi="Tw Cen MT" w:cs="Courier New"/>
          <w:color w:val="212121"/>
          <w:szCs w:val="20"/>
          <w:highlight w:val="yellow"/>
          <w:lang w:val="es-ES"/>
        </w:rPr>
        <w:t xml:space="preserve">Un polo de Memphis Rise Academy está requerido debajo de cualquiera chamarra del uniforme, menos la sudadera roja con cuello redondo. Si un estudiante no está llevando un polo debajo de otras cosas, requeriremos que ese estudiante lleve un polo proveído por la escuela. </w:t>
      </w:r>
    </w:p>
    <w:p w14:paraId="17BD98CE" w14:textId="77777777" w:rsidR="00036B86" w:rsidRPr="00064664" w:rsidRDefault="00036B86" w:rsidP="00036B86">
      <w:pPr>
        <w:spacing w:after="0" w:line="240" w:lineRule="auto"/>
        <w:ind w:left="1440"/>
        <w:contextualSpacing/>
        <w:rPr>
          <w:rFonts w:ascii="Tw Cen MT" w:hAnsi="Tw Cen MT"/>
          <w:lang w:val="es-ES"/>
        </w:rPr>
      </w:pPr>
    </w:p>
    <w:p w14:paraId="130C77B4" w14:textId="77777777" w:rsidR="00036B86" w:rsidRPr="00064664" w:rsidRDefault="00036B86" w:rsidP="00036B8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540"/>
        <w:rPr>
          <w:rFonts w:ascii="Tw Cen MT" w:hAnsi="Tw Cen MT" w:cs="Courier New"/>
          <w:color w:val="212121"/>
          <w:szCs w:val="20"/>
          <w:lang w:val="es-ES"/>
        </w:rPr>
      </w:pPr>
      <w:r w:rsidRPr="00064664">
        <w:rPr>
          <w:rFonts w:ascii="Tw Cen MT" w:eastAsia="Tw Cen MT" w:hAnsi="Tw Cen MT" w:cs="Tw Cen MT"/>
          <w:lang w:val="es-ES"/>
        </w:rPr>
        <w:t>OPCIONAL: camiseta blanca, negra, o gris (manga corta o larga) llevado debajo del polo</w:t>
      </w:r>
    </w:p>
    <w:p w14:paraId="6058F235" w14:textId="77777777" w:rsidR="00036B86" w:rsidRPr="00064664" w:rsidRDefault="00036B86" w:rsidP="00036B86">
      <w:pPr>
        <w:pStyle w:val="ListParagraph"/>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eastAsia="Tw Cen MT" w:hAnsi="Tw Cen MT" w:cs="Tw Cen MT"/>
          <w:lang w:val="es-ES"/>
        </w:rPr>
        <w:t xml:space="preserve">Todos las camisetas de debajo deben ser de color blanco, negro o gris y no de gran tamaño. No se permiten camisetas de otros colores. </w:t>
      </w:r>
    </w:p>
    <w:p w14:paraId="4F50C67A" w14:textId="77777777" w:rsidR="00036B86" w:rsidRPr="00064664" w:rsidRDefault="00036B86" w:rsidP="00036B86">
      <w:pPr>
        <w:pStyle w:val="ListParagraph"/>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eastAsia="Tw Cen MT" w:hAnsi="Tw Cen MT" w:cs="Tw Cen MT"/>
          <w:lang w:val="es-ES"/>
        </w:rPr>
        <w:t xml:space="preserve">Todos las camisetas de debajo deben ser de </w:t>
      </w:r>
      <w:r w:rsidRPr="00064664">
        <w:rPr>
          <w:rFonts w:ascii="Tw Cen MT" w:eastAsia="Tw Cen MT" w:hAnsi="Tw Cen MT" w:cs="Tw Cen MT"/>
          <w:b/>
          <w:lang w:val="es-ES"/>
        </w:rPr>
        <w:t>SOLO</w:t>
      </w:r>
      <w:r w:rsidRPr="00064664">
        <w:rPr>
          <w:rFonts w:ascii="Tw Cen MT" w:eastAsia="Tw Cen MT" w:hAnsi="Tw Cen MT" w:cs="Tw Cen MT"/>
          <w:lang w:val="es-ES"/>
        </w:rPr>
        <w:t xml:space="preserve"> de color blanco, negro o gris y no de gran tamaño - sin palabras y diseños</w:t>
      </w:r>
    </w:p>
    <w:p w14:paraId="0F046AC5" w14:textId="77777777" w:rsidR="00E147D0" w:rsidRPr="00064664" w:rsidRDefault="00E147D0" w:rsidP="00E147D0">
      <w:pPr>
        <w:spacing w:after="0" w:line="240" w:lineRule="auto"/>
        <w:rPr>
          <w:rFonts w:ascii="Tw Cen MT" w:eastAsia="Tw Cen MT" w:hAnsi="Tw Cen MT" w:cs="Tw Cen MT"/>
          <w:b/>
          <w:lang w:val="es-ES"/>
        </w:rPr>
      </w:pPr>
    </w:p>
    <w:p w14:paraId="3780D32B" w14:textId="77777777" w:rsidR="00E147D0" w:rsidRPr="00064664" w:rsidRDefault="00E147D0" w:rsidP="00E147D0">
      <w:pPr>
        <w:spacing w:after="0" w:line="240" w:lineRule="auto"/>
        <w:rPr>
          <w:rFonts w:ascii="Tw Cen MT" w:eastAsia="Tw Cen MT" w:hAnsi="Tw Cen MT" w:cs="Tw Cen MT"/>
          <w:b/>
          <w:lang w:val="es-ES"/>
        </w:rPr>
      </w:pPr>
    </w:p>
    <w:p w14:paraId="6431FD06" w14:textId="77777777" w:rsidR="00E147D0" w:rsidRPr="00064664" w:rsidRDefault="00E147D0" w:rsidP="00E147D0">
      <w:pPr>
        <w:spacing w:after="0" w:line="240" w:lineRule="auto"/>
        <w:rPr>
          <w:rFonts w:ascii="Tw Cen MT" w:eastAsia="Tw Cen MT" w:hAnsi="Tw Cen MT" w:cs="Tw Cen MT"/>
          <w:b/>
          <w:lang w:val="es-ES"/>
        </w:rPr>
      </w:pPr>
    </w:p>
    <w:p w14:paraId="6CC4B84D" w14:textId="77777777" w:rsidR="00E147D0" w:rsidRPr="00064664" w:rsidRDefault="00E147D0" w:rsidP="00E147D0">
      <w:pPr>
        <w:spacing w:after="0" w:line="240" w:lineRule="auto"/>
        <w:rPr>
          <w:rFonts w:ascii="Tw Cen MT" w:eastAsia="Tw Cen MT" w:hAnsi="Tw Cen MT" w:cs="Tw Cen MT"/>
          <w:b/>
          <w:lang w:val="es-ES"/>
        </w:rPr>
      </w:pPr>
    </w:p>
    <w:p w14:paraId="28C07DBE" w14:textId="77777777" w:rsidR="00232EAB" w:rsidRPr="00064664" w:rsidRDefault="00F95B9F"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 xml:space="preserve">Requisitos Generales de Ropa </w:t>
      </w:r>
    </w:p>
    <w:p w14:paraId="22143B7B" w14:textId="77777777" w:rsidR="00366DB3" w:rsidRPr="00064664" w:rsidRDefault="00366DB3" w:rsidP="00E147D0">
      <w:pPr>
        <w:spacing w:after="0" w:line="240" w:lineRule="auto"/>
        <w:rPr>
          <w:rFonts w:ascii="Tw Cen MT" w:eastAsia="Tw Cen MT" w:hAnsi="Tw Cen MT" w:cs="Tw Cen MT"/>
          <w:b/>
          <w:lang w:val="es-ES"/>
        </w:rPr>
      </w:pPr>
    </w:p>
    <w:p w14:paraId="1087C7D7" w14:textId="576BAE36"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estudiantes no pueden usar ropa con logos que no sean el logotipo de Memphis Rise.</w:t>
      </w:r>
    </w:p>
    <w:p w14:paraId="51D8F15D" w14:textId="0610BC2F"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polos de la Academia de Memphis Rise, con el logo de Memphis Rise, son las únicas camisas de polo aceptables para ser usadas con nuestro uniforme.</w:t>
      </w:r>
    </w:p>
    <w:p w14:paraId="3194D83D" w14:textId="77777777"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Las camisas deben estar dobladas en todo momento. Los cordones deben estar atados en todo momento.</w:t>
      </w:r>
    </w:p>
    <w:p w14:paraId="73EF00DF" w14:textId="77777777"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La ropa debe tener un tamaño apropiado para que el estudiante se adapte. La ropa no puede ser demasiado grande o demasiado pequeña.</w:t>
      </w:r>
    </w:p>
    <w:p w14:paraId="2A430CB2" w14:textId="06564831"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estudiantes no pueden alterar el uniforme de Memphis Rise con la escritura, el dibujo, el corte, etc. Ningún puño puede estar deshilachado.</w:t>
      </w:r>
    </w:p>
    <w:p w14:paraId="05DB7A2D" w14:textId="77777777"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Una segunda camisa de polo que se lleva debajo de la camisa no se considera una camiseta uniforme de camiseta, sólo las camisetas de manga larga o las camisetas de los tanques están permitidas como camisetas.</w:t>
      </w:r>
    </w:p>
    <w:p w14:paraId="7F01998B" w14:textId="08BC2A11"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estudiantes que usen consistentemente pantalones que no estén de acuerdo con nuestro código de vestuario, principalmente "corredores"</w:t>
      </w:r>
      <w:r w:rsidR="00036B86" w:rsidRPr="00064664">
        <w:rPr>
          <w:rFonts w:ascii="Tw Cen MT" w:hAnsi="Tw Cen MT" w:cs="Courier New"/>
          <w:color w:val="212121"/>
          <w:szCs w:val="20"/>
          <w:lang w:val="es-ES"/>
        </w:rPr>
        <w:t>/joggers</w:t>
      </w:r>
      <w:r w:rsidRPr="00064664">
        <w:rPr>
          <w:rFonts w:ascii="Tw Cen MT" w:hAnsi="Tw Cen MT" w:cs="Courier New"/>
          <w:color w:val="212121"/>
          <w:szCs w:val="20"/>
          <w:lang w:val="es-ES"/>
        </w:rPr>
        <w:t xml:space="preserve">, </w:t>
      </w:r>
      <w:r w:rsidR="00036B86" w:rsidRPr="00064664">
        <w:rPr>
          <w:rFonts w:ascii="Tw Cen MT" w:hAnsi="Tw Cen MT" w:cs="Courier New"/>
          <w:color w:val="212121"/>
          <w:szCs w:val="20"/>
          <w:lang w:val="es-ES"/>
        </w:rPr>
        <w:t>leggings</w:t>
      </w:r>
      <w:r w:rsidRPr="00064664">
        <w:rPr>
          <w:rFonts w:ascii="Tw Cen MT" w:hAnsi="Tw Cen MT" w:cs="Courier New"/>
          <w:color w:val="212121"/>
          <w:szCs w:val="20"/>
          <w:lang w:val="es-ES"/>
        </w:rPr>
        <w:t>, pantalones de chándal o pantalones vaqueros de color oscuro o de color, recibir</w:t>
      </w:r>
      <w:r w:rsidR="00036B86" w:rsidRPr="00064664">
        <w:rPr>
          <w:rFonts w:ascii="Tw Cen MT" w:hAnsi="Tw Cen MT" w:cs="Courier New"/>
          <w:color w:val="212121"/>
          <w:szCs w:val="20"/>
          <w:lang w:val="es-ES"/>
        </w:rPr>
        <w:t xml:space="preserve">án una advertencia, luego recibirá una detención </w:t>
      </w:r>
      <w:r w:rsidRPr="00064664">
        <w:rPr>
          <w:rFonts w:ascii="Tw Cen MT" w:hAnsi="Tw Cen MT" w:cs="Courier New"/>
          <w:color w:val="212121"/>
          <w:szCs w:val="20"/>
          <w:lang w:val="es-ES"/>
        </w:rPr>
        <w:t>diariamente y pueden ser suspendidos de la escuela si Los pantalones no se corrigen.</w:t>
      </w:r>
      <w:r w:rsidR="00036B86" w:rsidRPr="00064664">
        <w:rPr>
          <w:rFonts w:ascii="Tw Cen MT" w:hAnsi="Tw Cen MT" w:cs="Courier New"/>
          <w:color w:val="212121"/>
          <w:szCs w:val="20"/>
          <w:lang w:val="es-ES"/>
        </w:rPr>
        <w:t xml:space="preserve"> </w:t>
      </w:r>
      <w:r w:rsidR="00036B86" w:rsidRPr="00064664">
        <w:rPr>
          <w:rFonts w:ascii="Tw Cen MT" w:hAnsi="Tw Cen MT" w:cs="Courier New"/>
          <w:color w:val="212121"/>
          <w:szCs w:val="20"/>
          <w:highlight w:val="yellow"/>
          <w:lang w:val="es-ES"/>
        </w:rPr>
        <w:t>La escuela llamará a la familia para avisarles de la situación.</w:t>
      </w:r>
      <w:r w:rsidR="00036B86" w:rsidRPr="00064664">
        <w:rPr>
          <w:rFonts w:ascii="Tw Cen MT" w:hAnsi="Tw Cen MT" w:cs="Courier New"/>
          <w:color w:val="212121"/>
          <w:szCs w:val="20"/>
          <w:lang w:val="es-ES"/>
        </w:rPr>
        <w:t xml:space="preserve"> </w:t>
      </w:r>
    </w:p>
    <w:p w14:paraId="4383605A" w14:textId="1D0D6EDC"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Una vez que los estudiantes entren al edificio de la escuela, el uso de sombreros, auriculares, bandanas o chaquetas no está permitido a menos que esté de acuerdo con una observación religiosa y previamente enviado al personal de Memphis Rise Academy. Los sombreros usados ​​en el edificio de la escuela después de la entrada serán confiscados. El pelo teñido o los peinados que distraen, según lo determinado por la escuela, no se permiten.</w:t>
      </w:r>
      <w:r w:rsidR="00A651D8" w:rsidRPr="00064664">
        <w:rPr>
          <w:rFonts w:ascii="Tw Cen MT" w:hAnsi="Tw Cen MT" w:cs="Courier New"/>
          <w:color w:val="212121"/>
          <w:szCs w:val="20"/>
          <w:lang w:val="es-ES"/>
        </w:rPr>
        <w:t xml:space="preserve"> </w:t>
      </w:r>
      <w:r w:rsidR="00A651D8" w:rsidRPr="00064664">
        <w:rPr>
          <w:rFonts w:ascii="Tw Cen MT" w:hAnsi="Tw Cen MT" w:cs="Courier New"/>
          <w:color w:val="212121"/>
          <w:szCs w:val="20"/>
          <w:highlight w:val="yellow"/>
          <w:lang w:val="es-ES"/>
        </w:rPr>
        <w:t>Paliacates o cintas para la cabeza están permitidos para muchachos y muchachas, pero deben estar de solo un color sólido. Paliacates llevado con el propósito de mostrar la afiliación a un cierto grupo estarán prohibidos y pueden resultar en cambios a esta política.</w:t>
      </w:r>
      <w:r w:rsidR="00A651D8" w:rsidRPr="00064664">
        <w:rPr>
          <w:rFonts w:ascii="Tw Cen MT" w:hAnsi="Tw Cen MT" w:cs="Courier New"/>
          <w:color w:val="212121"/>
          <w:szCs w:val="20"/>
          <w:lang w:val="es-ES"/>
        </w:rPr>
        <w:t xml:space="preserve">  </w:t>
      </w:r>
    </w:p>
    <w:p w14:paraId="4E067E65" w14:textId="77777777"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No se permiten lentes de sol / gafas sin receta dentro de la escuela.</w:t>
      </w:r>
    </w:p>
    <w:p w14:paraId="3A3B4EAD" w14:textId="520FE3A2"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estudiantes no pueden usar piercings fuera de los oídos a la escuela; Esto incluye lengua, cejas u otros faciales, o cualquier otro cuerpo piercing visible fuera del uniforme de Memphis Rise.</w:t>
      </w:r>
    </w:p>
    <w:p w14:paraId="27050637" w14:textId="77777777"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La escuela se reserva el juicio de pedir que cualquier collar usado fuera de la camisa se mete en el interior si provoca una distracción, según la opinión de la escuela, por el profesionalismo del uniforme. Las grandes cadenas nunca deben llevarse a la escuela.</w:t>
      </w:r>
    </w:p>
    <w:p w14:paraId="5BCFCC9A" w14:textId="06CC2694"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A los estudiantes no se les permite teñir el pelo con un color de pelo no natural (rojo brillante, rosa, púrpura, azul, naranja, verde, etc.) para llevar a la escuela. Se permitirán destellos de bajo nivel dentro del cabello natural, pero no se permitirán colores de cabello completos y no naturales y se pedirá a los estudiantes que eliminen el color antes de regresar a la escuela. La línea divisoria entre los puntos culminantes de bajo nivel y el tinte de pelo no natural es a discreción de la escuela. En caso de duda, no persiguen estas opciones de color de pelo.</w:t>
      </w:r>
    </w:p>
    <w:p w14:paraId="4DE929A1" w14:textId="60F0B0E3"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Cuando los estudiantes entran al edificio de la escuela, deben estar en el uniforme apropiado. No se debe esperar que los estudiantes tengan la oportunidad de cambiar de uniforme mientras estén en el edificio de la escuela.</w:t>
      </w:r>
    </w:p>
    <w:p w14:paraId="04EEDEBB" w14:textId="0CBEEC5B"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estudiantes que usan el uniforme incorrecto para un día dado (es decir, llevar el uniforme de PE en un día en el que deben usar el uniforme escolar o viceversa) se consideran fuera de uniforme y se les puede pedir que los rectifiquen antes de entrar a clase. Las cuestiones consistentes que se adhieren a nuestras políticas uniformes pueden someter a los estudiantes a consecuencias tales como deméritos, detención o suspensión fuera de la escuela, dependiendo de la gravedad de la consistencia.</w:t>
      </w:r>
    </w:p>
    <w:p w14:paraId="090BAA9C" w14:textId="5BDCB49C" w:rsidR="00366DB3" w:rsidRPr="00064664" w:rsidRDefault="00366DB3"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estudiantes no pueden llevar bolsas escolares, es decir, bolsas de libros, con ellos durante el día escolar, a menos que en el caso de una lesión u otra razón aprobada por la escuela. Los estudiantes pueden llevar un bolso pequeño u otra pequeña bolsa de hombro; Sin embargo, las bolsas que son demasiado grandes o que de otro modo no son satisfactorias pueden quedar sujetas a la negativa discrecional de la Academia de Memphis Rise.</w:t>
      </w:r>
      <w:r w:rsidR="00064664" w:rsidRPr="00064664">
        <w:rPr>
          <w:rFonts w:ascii="Tw Cen MT" w:hAnsi="Tw Cen MT" w:cs="Courier New"/>
          <w:color w:val="212121"/>
          <w:szCs w:val="20"/>
          <w:lang w:val="es-ES"/>
        </w:rPr>
        <w:t xml:space="preserve"> </w:t>
      </w:r>
      <w:r w:rsidR="00064664" w:rsidRPr="00064664">
        <w:rPr>
          <w:rFonts w:ascii="Tw Cen MT" w:hAnsi="Tw Cen MT" w:cs="Courier New"/>
          <w:color w:val="212121"/>
          <w:szCs w:val="20"/>
          <w:highlight w:val="yellow"/>
          <w:lang w:val="es-ES"/>
        </w:rPr>
        <w:t>Bolsas que tienen dos correas, para que parezcan a mochilas, no se permiten.</w:t>
      </w:r>
      <w:r w:rsidR="00064664" w:rsidRPr="00064664">
        <w:rPr>
          <w:rFonts w:ascii="Tw Cen MT" w:hAnsi="Tw Cen MT" w:cs="Courier New"/>
          <w:color w:val="212121"/>
          <w:szCs w:val="20"/>
          <w:lang w:val="es-ES"/>
        </w:rPr>
        <w:t xml:space="preserve"> </w:t>
      </w:r>
    </w:p>
    <w:p w14:paraId="3D09A062" w14:textId="4FCBC665" w:rsidR="00064664" w:rsidRPr="00064664" w:rsidRDefault="00064664" w:rsidP="00E147D0">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highlight w:val="yellow"/>
          <w:lang w:val="es-ES"/>
        </w:rPr>
      </w:pPr>
      <w:r w:rsidRPr="00064664">
        <w:rPr>
          <w:rFonts w:ascii="Tw Cen MT" w:hAnsi="Tw Cen MT" w:cs="Courier New"/>
          <w:color w:val="212121"/>
          <w:szCs w:val="20"/>
          <w:highlight w:val="yellow"/>
          <w:lang w:val="es-ES"/>
        </w:rPr>
        <w:t>Memphis Rise Academy reserve el derecho tomar decisiones discrecionales sobre la interpretación del uniforme.</w:t>
      </w:r>
    </w:p>
    <w:p w14:paraId="41E800CB" w14:textId="77777777" w:rsidR="00402E03" w:rsidRPr="00064664" w:rsidRDefault="00402E0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s-ES"/>
        </w:rPr>
      </w:pPr>
    </w:p>
    <w:p w14:paraId="1C979661" w14:textId="77777777" w:rsidR="00402E03" w:rsidRPr="00064664" w:rsidRDefault="00402E0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b/>
          <w:color w:val="212121"/>
          <w:szCs w:val="20"/>
          <w:lang w:val="es-ES"/>
        </w:rPr>
      </w:pPr>
      <w:r w:rsidRPr="00064664">
        <w:rPr>
          <w:rFonts w:ascii="Tw Cen MT" w:hAnsi="Tw Cen MT" w:cs="Courier New"/>
          <w:b/>
          <w:color w:val="212121"/>
          <w:szCs w:val="20"/>
          <w:lang w:val="es-ES"/>
        </w:rPr>
        <w:t>Política de fotos uniformes</w:t>
      </w:r>
    </w:p>
    <w:p w14:paraId="7E70D935" w14:textId="77777777" w:rsidR="00402E03" w:rsidRPr="00064664" w:rsidRDefault="00402E03" w:rsidP="00E147D0">
      <w:pPr>
        <w:spacing w:after="0" w:line="240" w:lineRule="auto"/>
        <w:rPr>
          <w:rFonts w:ascii="Tw Cen MT" w:eastAsia="Times New Roman" w:hAnsi="Tw Cen MT" w:cs="Times New Roman"/>
          <w:color w:val="auto"/>
          <w:sz w:val="16"/>
          <w:szCs w:val="24"/>
          <w:lang w:val="es-ES"/>
        </w:rPr>
      </w:pPr>
    </w:p>
    <w:p w14:paraId="3A364656" w14:textId="2AC4775E" w:rsidR="00402E03" w:rsidRPr="00064664" w:rsidRDefault="00402E03" w:rsidP="00E147D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Tw Cen MT" w:hAnsi="Tw Cen MT" w:cs="Courier New"/>
          <w:color w:val="212121"/>
          <w:szCs w:val="20"/>
          <w:lang w:val="es-ES"/>
        </w:rPr>
      </w:pPr>
      <w:r w:rsidRPr="00064664">
        <w:rPr>
          <w:rFonts w:ascii="Tw Cen MT" w:hAnsi="Tw Cen MT" w:cs="Courier New"/>
          <w:color w:val="212121"/>
          <w:szCs w:val="20"/>
          <w:lang w:val="es-ES"/>
        </w:rPr>
        <w:t xml:space="preserve">Como sabemos que algunas de las pautas uniformes anteriores, especialmente en lo que se refiere a los zapatos, pueden ser interpretativas, animamos a todas las familias a aprovechar la Política Uniforme de Fotos de nuestra escuela. Si usted está en una tienda y le preocupa si un artículo uniforme es o no está dentro de nuestras pautas uniformes, por favor, envíe una foto al Director Ejecutivo Jack Vuylsteke (901-303-9590), </w:t>
      </w:r>
      <w:r w:rsidR="00366DB3" w:rsidRPr="00064664">
        <w:rPr>
          <w:rFonts w:ascii="Tw Cen MT" w:hAnsi="Tw Cen MT" w:cs="Courier New"/>
          <w:color w:val="212121"/>
          <w:szCs w:val="20"/>
          <w:lang w:val="es-ES"/>
        </w:rPr>
        <w:t>o</w:t>
      </w:r>
      <w:r w:rsidRPr="00064664">
        <w:rPr>
          <w:rFonts w:ascii="Tw Cen MT" w:hAnsi="Tw Cen MT" w:cs="Courier New"/>
          <w:color w:val="212121"/>
          <w:szCs w:val="20"/>
          <w:lang w:val="es-ES"/>
        </w:rPr>
        <w:t xml:space="preserve"> </w:t>
      </w:r>
      <w:r w:rsidR="00366DB3" w:rsidRPr="00064664">
        <w:rPr>
          <w:rFonts w:ascii="Tw Cen MT" w:hAnsi="Tw Cen MT" w:cs="Courier New"/>
          <w:color w:val="212121"/>
          <w:szCs w:val="20"/>
          <w:lang w:val="es-ES"/>
        </w:rPr>
        <w:t xml:space="preserve">el </w:t>
      </w:r>
      <w:r w:rsidRPr="00064664">
        <w:rPr>
          <w:rFonts w:ascii="Tw Cen MT" w:hAnsi="Tw Cen MT" w:cs="Courier New"/>
          <w:color w:val="212121"/>
          <w:szCs w:val="20"/>
          <w:lang w:val="es-ES"/>
        </w:rPr>
        <w:t>decano d</w:t>
      </w:r>
      <w:r w:rsidR="00366DB3" w:rsidRPr="00064664">
        <w:rPr>
          <w:rFonts w:ascii="Tw Cen MT" w:hAnsi="Tw Cen MT" w:cs="Courier New"/>
          <w:color w:val="212121"/>
          <w:szCs w:val="20"/>
          <w:lang w:val="es-ES"/>
        </w:rPr>
        <w:t>e los estudiantes Ellen Bransford (901-219-5878</w:t>
      </w:r>
      <w:r w:rsidRPr="00064664">
        <w:rPr>
          <w:rFonts w:ascii="Tw Cen MT" w:hAnsi="Tw Cen MT" w:cs="Courier New"/>
          <w:color w:val="212121"/>
          <w:szCs w:val="20"/>
          <w:lang w:val="es-ES"/>
        </w:rPr>
        <w:t xml:space="preserve">). Nos comprometemos a responder a todas las fotos tan pronto como </w:t>
      </w:r>
      <w:r w:rsidRPr="00064664">
        <w:rPr>
          <w:rFonts w:ascii="Tw Cen MT" w:hAnsi="Tw Cen MT" w:cs="Courier New"/>
          <w:color w:val="212121"/>
          <w:szCs w:val="20"/>
          <w:lang w:val="es-ES"/>
        </w:rPr>
        <w:lastRenderedPageBreak/>
        <w:t>sea posible con un sí o un no, lo que le permite tener la confianza de que lo que compra es o no está dentro de nuestras directrices uniformes.</w:t>
      </w:r>
    </w:p>
    <w:p w14:paraId="32FD4B15" w14:textId="77777777" w:rsidR="00402E03" w:rsidRPr="00064664" w:rsidRDefault="00402E03" w:rsidP="00E147D0">
      <w:pPr>
        <w:spacing w:after="0" w:line="240" w:lineRule="auto"/>
        <w:ind w:left="720"/>
        <w:rPr>
          <w:rFonts w:ascii="Tw Cen MT" w:hAnsi="Tw Cen MT"/>
          <w:lang w:val="es-ES"/>
        </w:rPr>
      </w:pPr>
    </w:p>
    <w:p w14:paraId="51DF5C1B" w14:textId="77777777" w:rsidR="00E147D0" w:rsidRPr="00064664" w:rsidRDefault="00E147D0" w:rsidP="00E147D0">
      <w:pPr>
        <w:spacing w:after="0" w:line="240" w:lineRule="auto"/>
        <w:rPr>
          <w:rFonts w:ascii="Tw Cen MT" w:eastAsia="Tw Cen MT" w:hAnsi="Tw Cen MT" w:cs="Tw Cen MT"/>
          <w:b/>
          <w:lang w:val="es-ES"/>
        </w:rPr>
      </w:pPr>
    </w:p>
    <w:p w14:paraId="7030B1F9" w14:textId="20097F47" w:rsidR="00232EAB" w:rsidRPr="00064664" w:rsidRDefault="00F95B9F"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 xml:space="preserve">Teléfonos Celulares </w:t>
      </w:r>
    </w:p>
    <w:p w14:paraId="27648C8E" w14:textId="77777777" w:rsidR="000140FE" w:rsidRPr="00064664" w:rsidRDefault="000140FE" w:rsidP="00E147D0">
      <w:pPr>
        <w:spacing w:after="0" w:line="240" w:lineRule="auto"/>
        <w:rPr>
          <w:rFonts w:ascii="Tw Cen MT" w:eastAsia="Tw Cen MT" w:hAnsi="Tw Cen MT" w:cs="Tw Cen MT"/>
          <w:b/>
          <w:sz w:val="11"/>
          <w:lang w:val="es-ES"/>
        </w:rPr>
      </w:pPr>
    </w:p>
    <w:p w14:paraId="03B3C9DF"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En la escuela secundaria, es típico para un estudiante tener un teléfono celular, especialmente como nuestros estudiantes se vuelven más independientes en su vida fuera de la escuela. Hemos instituido una política de telefonía celular durante años en nuestra escuela secundaria que esencialmente ha tomado la propiedad de la responsabilidad sobre el uso del teléfono celular fuera de los estudiantes, y en la escuela. Esto ya no es el caso en nuestra escuela secundaria y esperamos que nuestros estudiantes respondan cumpliendo el respeto que les estamos mostrando con este cambio de política con la misma cantidad de responsabilidad y respeto.</w:t>
      </w:r>
    </w:p>
    <w:p w14:paraId="23541555" w14:textId="77777777" w:rsidR="00366DB3" w:rsidRPr="00064664" w:rsidRDefault="00366DB3" w:rsidP="00E147D0">
      <w:pPr>
        <w:spacing w:after="0" w:line="240" w:lineRule="auto"/>
        <w:rPr>
          <w:rFonts w:ascii="Tw Cen MT" w:eastAsia="Times New Roman" w:hAnsi="Tw Cen MT" w:cs="Times New Roman"/>
          <w:color w:val="auto"/>
          <w:sz w:val="32"/>
          <w:szCs w:val="24"/>
          <w:lang w:val="es-ES"/>
        </w:rPr>
      </w:pPr>
    </w:p>
    <w:p w14:paraId="1EC60993" w14:textId="07FE1DF8"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 xml:space="preserve">Los estudiantes pueden traer un teléfono celular a la escuela, y pueden guardarlo en su propio armario durante el día. Los teléfonos celulares no están permitidos en la bolsa del estudiante, en su bolso o bolsa pequeña, en sus materiales escolares fuera de su casillero en cualquier momento durante el </w:t>
      </w:r>
      <w:r w:rsidR="00345CE6">
        <w:rPr>
          <w:rFonts w:ascii="Tw Cen MT" w:hAnsi="Tw Cen MT" w:cs="Courier New"/>
          <w:color w:val="212121"/>
          <w:szCs w:val="20"/>
          <w:lang w:val="es-ES"/>
        </w:rPr>
        <w:t>día escolar (8 am-4pm, 8 am-2:26</w:t>
      </w:r>
      <w:bookmarkStart w:id="0" w:name="_GoBack"/>
      <w:bookmarkEnd w:id="0"/>
      <w:r w:rsidRPr="00064664">
        <w:rPr>
          <w:rFonts w:ascii="Tw Cen MT" w:hAnsi="Tw Cen MT" w:cs="Courier New"/>
          <w:color w:val="212121"/>
          <w:szCs w:val="20"/>
          <w:lang w:val="es-ES"/>
        </w:rPr>
        <w:t xml:space="preserve"> pm) por cualquier razón. Si un estudiante trae su teléfono a la escuela, debe permanecer en su casillero, y cualquier uso de ese teléfono celular también debe estar dentro del armario de un estudiante. No se permiten teléfonos celulares en nuestros pasillos, áreas comunes o baños en cualquier momento. Los teléfonos celulares de los casilleros deben estar apagados o en silencio (no vibrar). Si un estudiante necesita usar un teléfono para hacer una llamada, le pedimos a los estudiantes que usen la línea fija de la escuela, no su teléfono celular, durante el día escolar.</w:t>
      </w:r>
    </w:p>
    <w:p w14:paraId="2E6A17A2"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3719636A"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Si se encuentra un teléfono celular en la persona de un estudiante, se ve a un estudiante usando un teléfono celular en clase, un área común, nuestros baños, o cualquier otra área de la escuela que no sea su casillero durante las horas escolares, nos reservamos el derecho de tomar El teléfono celular del alumno. Si se toma un teléfono celular, se devuelve al estudiante al final del día escolar; Sin embargo, ahora es responsabilidad del estudiante entregar el teléfono celular a nuestro decano de estudiantes todos los días antes de las 8:15 am, donde se mantendrá encerrado en un gabinete en su oficina, y se puede recuperar después de las 4 pm. Este proceso de turn-in continuará durante un período de tiempo determinado por nuestro Decano de Estudiantes. Si un estudiante se encuentra con un teléfono celular durante una ventana de tiempo que se espera que un estudiante esté dando vuelta en el teléfono, tomaremos el teléfono y solicitaremos una reunión familiar para que el teléfono sea recuperado.</w:t>
      </w:r>
    </w:p>
    <w:p w14:paraId="6407B0DF"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4BDA5AE5"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Si determinamos que un estudiante está abusando de nuestra política telefónica de una manera tal como hacer una escena de su teléfono en nuestros pasillos durante la transición, dejando que el uso del teléfono interrumpa su urgencia en la transición de clase, usándola para causar o participar en asuntos sociales poco profesionales O intimidar a los estudiantes durante el día escolar, o cualquier otra forma que de otra manera interrumpa su enfoque académico, nos reservamos el derecho de pedirle a un estudiante que siga la misma política de turno descrita arriba hasta que creamos que un estudiante puede satisfacer las expectativas de profesionalidad y Responsabilidad necesaria para este cambio de política.</w:t>
      </w:r>
    </w:p>
    <w:p w14:paraId="12DDDCF5"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64726DB5"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b/>
          <w:color w:val="212121"/>
          <w:szCs w:val="20"/>
          <w:lang w:val="es-ES"/>
        </w:rPr>
      </w:pPr>
      <w:r w:rsidRPr="00064664">
        <w:rPr>
          <w:rFonts w:ascii="Tw Cen MT" w:hAnsi="Tw Cen MT" w:cs="Courier New"/>
          <w:b/>
          <w:color w:val="212121"/>
          <w:szCs w:val="20"/>
          <w:lang w:val="es-ES"/>
        </w:rPr>
        <w:t>Dispositivos electrónicos</w:t>
      </w:r>
    </w:p>
    <w:p w14:paraId="14E79644"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 w:val="16"/>
          <w:szCs w:val="20"/>
          <w:lang w:val="es-ES"/>
        </w:rPr>
      </w:pPr>
    </w:p>
    <w:p w14:paraId="137C7C8F" w14:textId="011A228B" w:rsidR="00366DB3"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No se recomiendan los dispositivos electrónicos tales como reproductores de mp3, iWatches, tabletas, computadoras portátiles u otros dispositivos electrónicos listos para la red para estudiantes de la Academia de Memphis Rise; El acceso a la tecnología está disponible a través de las computadoras y las Chromebook de la escuela. Si un estudiante elige traer alguno de estos artículos a la escuela, no se les permite salir del armario del estudiante, y las pautas para no adherirse a esta política serán las mismas que las del teléfono celular de la escuela. Los auriculares tampoco se pueden usar en la construcción durante el horario escolar y deben permanecer en los casilleros de los estudiantes en todo momento.</w:t>
      </w:r>
      <w:r w:rsidR="000E3662">
        <w:rPr>
          <w:rFonts w:ascii="Tw Cen MT" w:hAnsi="Tw Cen MT" w:cs="Courier New"/>
          <w:color w:val="212121"/>
          <w:szCs w:val="20"/>
          <w:lang w:val="es-ES"/>
        </w:rPr>
        <w:t xml:space="preserve"> </w:t>
      </w:r>
      <w:r w:rsidR="000E3662" w:rsidRPr="000E3662">
        <w:rPr>
          <w:rFonts w:ascii="Tw Cen MT" w:hAnsi="Tw Cen MT" w:cs="Courier New"/>
          <w:color w:val="212121"/>
          <w:szCs w:val="20"/>
          <w:highlight w:val="yellow"/>
          <w:lang w:val="es-ES"/>
        </w:rPr>
        <w:t>Estudiantes tienen que quitar los auriculares cuando entran al edificio o salen del MPR por la mañana, y no pueden llevar los auriculares hasta que estén en el salón del transporte al final del día escolar.</w:t>
      </w:r>
      <w:r w:rsidR="000E3662">
        <w:rPr>
          <w:rFonts w:ascii="Tw Cen MT" w:hAnsi="Tw Cen MT" w:cs="Courier New"/>
          <w:color w:val="212121"/>
          <w:szCs w:val="20"/>
          <w:lang w:val="es-ES"/>
        </w:rPr>
        <w:t xml:space="preserve">  </w:t>
      </w:r>
    </w:p>
    <w:p w14:paraId="240234C4" w14:textId="77777777" w:rsidR="000E3662" w:rsidRDefault="000E3662"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03AF1075" w14:textId="45E8AEC5" w:rsidR="000E3662" w:rsidRPr="000E3662" w:rsidRDefault="000E3662"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b/>
          <w:color w:val="212121"/>
          <w:szCs w:val="20"/>
          <w:highlight w:val="yellow"/>
          <w:lang w:val="es-ES"/>
        </w:rPr>
      </w:pPr>
      <w:r>
        <w:rPr>
          <w:rFonts w:ascii="Tw Cen MT" w:hAnsi="Tw Cen MT" w:cs="Courier New"/>
          <w:b/>
          <w:color w:val="212121"/>
          <w:szCs w:val="20"/>
          <w:highlight w:val="yellow"/>
          <w:lang w:val="es-ES"/>
        </w:rPr>
        <w:t>Uso de Chromebooks e</w:t>
      </w:r>
      <w:r w:rsidRPr="000E3662">
        <w:rPr>
          <w:rFonts w:ascii="Tw Cen MT" w:hAnsi="Tw Cen MT" w:cs="Courier New"/>
          <w:b/>
          <w:color w:val="212121"/>
          <w:szCs w:val="20"/>
          <w:highlight w:val="yellow"/>
          <w:lang w:val="es-ES"/>
        </w:rPr>
        <w:t>scolares</w:t>
      </w:r>
    </w:p>
    <w:p w14:paraId="06C2FBE2" w14:textId="77777777" w:rsidR="000E3662" w:rsidRPr="000E3662" w:rsidRDefault="000E3662"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b/>
          <w:color w:val="212121"/>
          <w:szCs w:val="20"/>
          <w:highlight w:val="yellow"/>
          <w:lang w:val="es-ES"/>
        </w:rPr>
      </w:pPr>
    </w:p>
    <w:p w14:paraId="0145C2D4" w14:textId="0634123C" w:rsidR="000E3662" w:rsidRPr="000E3662" w:rsidRDefault="000E3662"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E3662">
        <w:rPr>
          <w:rFonts w:ascii="Tw Cen MT" w:hAnsi="Tw Cen MT" w:cs="Courier New"/>
          <w:color w:val="212121"/>
          <w:szCs w:val="20"/>
          <w:highlight w:val="yellow"/>
          <w:lang w:val="es-ES"/>
        </w:rPr>
        <w:t xml:space="preserve">Memphis Rise Academy High School frecuentemente utiliza Chromebooks (un tipo de computadora) en nuestras clases para procesamiento de textos, investigaciones, pruebas en línea, o presentaciones. Cuando un estudiante está usando un Chromebook, tenemos la expectativa que ese estudiante se quede enfocado en la tarea asignada, en vez de usar la computadora para cosas personales, como búsquedas en internet o el uso de media social. Tenemos un acuerdo con GuGuardian, una compañía que nos permite supervisar el uso de las computadoras. Si un estudiante no cumple con las </w:t>
      </w:r>
      <w:r w:rsidRPr="000E3662">
        <w:rPr>
          <w:rFonts w:ascii="Tw Cen MT" w:hAnsi="Tw Cen MT" w:cs="Courier New"/>
          <w:color w:val="212121"/>
          <w:szCs w:val="20"/>
          <w:highlight w:val="yellow"/>
          <w:lang w:val="es-ES"/>
        </w:rPr>
        <w:lastRenderedPageBreak/>
        <w:t>expectativas para el Chromebook, recibirá una consecuencia, desde un demérito hasta una suspensión, dependiendo en la gravedad de la infracció</w:t>
      </w:r>
      <w:r>
        <w:rPr>
          <w:rFonts w:ascii="Tw Cen MT" w:hAnsi="Tw Cen MT" w:cs="Courier New"/>
          <w:color w:val="212121"/>
          <w:szCs w:val="20"/>
          <w:highlight w:val="yellow"/>
          <w:lang w:val="es-ES"/>
        </w:rPr>
        <w:t>n. Adicionalmente, si un estudiante, debido a</w:t>
      </w:r>
      <w:r w:rsidRPr="008A60AC">
        <w:rPr>
          <w:rFonts w:ascii="Tw Cen MT" w:hAnsi="Tw Cen MT" w:cs="Courier New"/>
          <w:color w:val="212121"/>
          <w:szCs w:val="20"/>
          <w:highlight w:val="yellow"/>
          <w:lang w:val="es-ES"/>
        </w:rPr>
        <w:t xml:space="preserve"> negligencia o comportamiento irresponsable , causa daño físico al Chromebook, o es responsable para un </w:t>
      </w:r>
      <w:r w:rsidR="008A60AC" w:rsidRPr="008A60AC">
        <w:rPr>
          <w:rFonts w:ascii="Tw Cen MT" w:hAnsi="Tw Cen MT" w:cs="Courier New"/>
          <w:color w:val="212121"/>
          <w:szCs w:val="20"/>
          <w:highlight w:val="yellow"/>
          <w:lang w:val="es-ES"/>
        </w:rPr>
        <w:t>problema como un virus o software malicioso, la familia podría ser responsable para reembolsar el costo del Chromebook.</w:t>
      </w:r>
      <w:r w:rsidR="008A60AC">
        <w:rPr>
          <w:rFonts w:ascii="Tw Cen MT" w:hAnsi="Tw Cen MT" w:cs="Courier New"/>
          <w:color w:val="212121"/>
          <w:szCs w:val="20"/>
          <w:lang w:val="es-ES"/>
        </w:rPr>
        <w:t xml:space="preserve">  </w:t>
      </w:r>
    </w:p>
    <w:p w14:paraId="6D9DC73F" w14:textId="484F4F95" w:rsidR="00402E03" w:rsidRPr="00064664" w:rsidRDefault="00402E03" w:rsidP="00E147D0">
      <w:pPr>
        <w:spacing w:after="0" w:line="240" w:lineRule="auto"/>
        <w:rPr>
          <w:rFonts w:ascii="Tw Cen MT" w:hAnsi="Tw Cen MT"/>
          <w:lang w:val="es-ES"/>
        </w:rPr>
      </w:pPr>
    </w:p>
    <w:p w14:paraId="0495E659" w14:textId="77777777" w:rsidR="00232EAB" w:rsidRPr="00064664" w:rsidRDefault="00CA26E4" w:rsidP="00E147D0">
      <w:pPr>
        <w:widowControl w:val="0"/>
        <w:pBdr>
          <w:bottom w:val="single" w:sz="12" w:space="1" w:color="auto"/>
        </w:pBdr>
        <w:autoSpaceDE w:val="0"/>
        <w:autoSpaceDN w:val="0"/>
        <w:adjustRightInd w:val="0"/>
        <w:spacing w:after="0" w:line="240" w:lineRule="auto"/>
        <w:ind w:right="813"/>
        <w:rPr>
          <w:rFonts w:ascii="Tw Cen MT" w:hAnsi="Tw Cen MT" w:cs="Times New Roman"/>
          <w:b/>
          <w:color w:val="C00000"/>
          <w:lang w:val="es-ES"/>
        </w:rPr>
      </w:pPr>
      <w:r w:rsidRPr="00064664">
        <w:rPr>
          <w:rFonts w:ascii="Tw Cen MT" w:hAnsi="Tw Cen MT" w:cs="Times New Roman"/>
          <w:b/>
          <w:color w:val="C00000"/>
          <w:lang w:val="es-ES"/>
        </w:rPr>
        <w:t>Desayuno, Almuerzo, y Merienda</w:t>
      </w:r>
    </w:p>
    <w:p w14:paraId="05B299AF" w14:textId="77777777" w:rsidR="00232EAB" w:rsidRPr="00064664" w:rsidRDefault="00F95B9F" w:rsidP="00E147D0">
      <w:pPr>
        <w:spacing w:after="0" w:line="240" w:lineRule="auto"/>
        <w:ind w:right="2240"/>
        <w:rPr>
          <w:rFonts w:ascii="Tw Cen MT" w:hAnsi="Tw Cen MT"/>
          <w:lang w:val="es-ES"/>
        </w:rPr>
      </w:pPr>
      <w:r w:rsidRPr="00064664">
        <w:rPr>
          <w:rFonts w:ascii="Tw Cen MT" w:eastAsia="Tw Cen MT" w:hAnsi="Tw Cen MT" w:cs="Tw Cen MT"/>
          <w:lang w:val="es-ES"/>
        </w:rPr>
        <w:t xml:space="preserve"> </w:t>
      </w:r>
    </w:p>
    <w:p w14:paraId="2FBE8EA4" w14:textId="77777777" w:rsidR="00232EAB" w:rsidRPr="00064664" w:rsidRDefault="00F95B9F"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 xml:space="preserve">Desayuno y almuerzo </w:t>
      </w:r>
    </w:p>
    <w:p w14:paraId="29C322DD" w14:textId="77777777" w:rsidR="00366DB3" w:rsidRPr="00064664" w:rsidRDefault="00366DB3" w:rsidP="00E147D0">
      <w:pPr>
        <w:spacing w:after="0" w:line="240" w:lineRule="auto"/>
        <w:rPr>
          <w:rFonts w:ascii="Tw Cen MT" w:hAnsi="Tw Cen MT"/>
          <w:sz w:val="16"/>
          <w:lang w:val="es-ES"/>
        </w:rPr>
      </w:pPr>
    </w:p>
    <w:p w14:paraId="3C72E8AB" w14:textId="01275DE0"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El desayuno y el almuerzo son proporcionados por </w:t>
      </w:r>
      <w:r w:rsidR="00366DB3" w:rsidRPr="00064664">
        <w:rPr>
          <w:rFonts w:ascii="Tw Cen MT" w:eastAsia="Tw Cen MT" w:hAnsi="Tw Cen MT" w:cs="Tw Cen MT"/>
          <w:lang w:val="es-ES"/>
        </w:rPr>
        <w:t>Preferred Me</w:t>
      </w:r>
      <w:r w:rsidR="00402E03" w:rsidRPr="00064664">
        <w:rPr>
          <w:rFonts w:ascii="Tw Cen MT" w:eastAsia="Tw Cen MT" w:hAnsi="Tw Cen MT" w:cs="Tw Cen MT"/>
          <w:lang w:val="es-ES"/>
        </w:rPr>
        <w:t>als</w:t>
      </w:r>
      <w:r w:rsidR="00CA26E4" w:rsidRPr="00064664">
        <w:rPr>
          <w:rFonts w:ascii="Tw Cen MT" w:eastAsia="Tw Cen MT" w:hAnsi="Tw Cen MT" w:cs="Tw Cen MT"/>
          <w:lang w:val="es-ES"/>
        </w:rPr>
        <w:t xml:space="preserve">, </w:t>
      </w:r>
      <w:r w:rsidRPr="00064664">
        <w:rPr>
          <w:rFonts w:ascii="Tw Cen MT" w:eastAsia="Tw Cen MT" w:hAnsi="Tw Cen MT" w:cs="Tw Cen MT"/>
          <w:lang w:val="es-ES"/>
        </w:rPr>
        <w:t xml:space="preserve">y están disponibles para cada estudiante, cada día, de forma gratuita. </w:t>
      </w:r>
    </w:p>
    <w:p w14:paraId="1F54BFB7" w14:textId="77777777" w:rsidR="00CA26E4" w:rsidRPr="00064664" w:rsidRDefault="00CA26E4" w:rsidP="00E147D0">
      <w:pPr>
        <w:spacing w:after="0" w:line="240" w:lineRule="auto"/>
        <w:rPr>
          <w:rFonts w:ascii="Tw Cen MT" w:eastAsia="Tw Cen MT" w:hAnsi="Tw Cen MT" w:cs="Tw Cen MT"/>
          <w:lang w:val="es-ES"/>
        </w:rPr>
      </w:pPr>
    </w:p>
    <w:p w14:paraId="1B942B3D"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El desayuno se servirá en la puerta principal y se come en las aulas de MPR o Advisory entre las 7: 45-8: 30 AM. El desayuno estará disponible para los estudiantes que lleguen después de las 8:00 o 8:30 AM, aun cuando esos estudiantes todavía se consideran tarde. Los estudiantes tendrán tiempo durante su período de asesoramiento matutino para desayunar. Los estudiantes también son bienvenidos a traer artículos de desayuno de la casa para ser consumidos durante el asesoramiento de la mañana.</w:t>
      </w:r>
    </w:p>
    <w:p w14:paraId="1E4B74C4"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4FCB401F"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El almuerzo será servido en la MPR en diferentes momentos para todos los grados; Vea nuestro apéndice para más información.</w:t>
      </w:r>
    </w:p>
    <w:p w14:paraId="4367B296"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7C3B0FB6"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estudiantes son bienvenidos a traer el almuerzo de su casa para consumir durante el período de almuerzo.</w:t>
      </w:r>
    </w:p>
    <w:p w14:paraId="771349F0" w14:textId="77777777" w:rsidR="00402E03" w:rsidRPr="00064664" w:rsidRDefault="00402E03" w:rsidP="00E147D0">
      <w:pPr>
        <w:spacing w:after="0" w:line="240" w:lineRule="auto"/>
        <w:rPr>
          <w:rFonts w:ascii="Tw Cen MT" w:eastAsia="Tw Cen MT" w:hAnsi="Tw Cen MT" w:cs="Tw Cen MT"/>
          <w:lang w:val="es-ES"/>
        </w:rPr>
      </w:pPr>
    </w:p>
    <w:p w14:paraId="540BFD5D" w14:textId="1F956B60" w:rsidR="00366DB3" w:rsidRPr="00064664" w:rsidRDefault="00366DB3" w:rsidP="00E147D0">
      <w:pPr>
        <w:spacing w:after="0" w:line="240" w:lineRule="auto"/>
        <w:rPr>
          <w:rFonts w:ascii="Tw Cen MT" w:hAnsi="Tw Cen MT"/>
          <w:b/>
          <w:lang w:val="es-ES"/>
        </w:rPr>
      </w:pPr>
      <w:r w:rsidRPr="00064664">
        <w:rPr>
          <w:rFonts w:ascii="Tw Cen MT" w:eastAsia="Tw Cen MT" w:hAnsi="Tw Cen MT" w:cs="Tw Cen MT"/>
          <w:b/>
          <w:lang w:val="es-ES"/>
        </w:rPr>
        <w:t>A</w:t>
      </w:r>
      <w:r w:rsidR="00402E03" w:rsidRPr="00064664">
        <w:rPr>
          <w:rFonts w:ascii="Tw Cen MT" w:eastAsia="Tw Cen MT" w:hAnsi="Tw Cen MT" w:cs="Tw Cen MT"/>
          <w:b/>
          <w:lang w:val="es-ES"/>
        </w:rPr>
        <w:t>limentos</w:t>
      </w:r>
      <w:r w:rsidRPr="00064664">
        <w:rPr>
          <w:rFonts w:ascii="Tw Cen MT" w:eastAsia="Tw Cen MT" w:hAnsi="Tw Cen MT" w:cs="Tw Cen MT"/>
          <w:b/>
          <w:lang w:val="es-ES"/>
        </w:rPr>
        <w:t xml:space="preserve"> de Fu</w:t>
      </w:r>
      <w:r w:rsidR="000140FE" w:rsidRPr="00064664">
        <w:rPr>
          <w:rFonts w:ascii="Tw Cen MT" w:eastAsia="Tw Cen MT" w:hAnsi="Tw Cen MT" w:cs="Tw Cen MT"/>
          <w:b/>
          <w:lang w:val="es-ES"/>
        </w:rPr>
        <w:t>era</w:t>
      </w:r>
    </w:p>
    <w:p w14:paraId="684F1608" w14:textId="77777777" w:rsidR="00366DB3" w:rsidRPr="00064664" w:rsidRDefault="00366DB3" w:rsidP="00E147D0">
      <w:pPr>
        <w:spacing w:after="0" w:line="240" w:lineRule="auto"/>
        <w:rPr>
          <w:rFonts w:ascii="Tw Cen MT" w:hAnsi="Tw Cen MT"/>
          <w:b/>
          <w:sz w:val="16"/>
          <w:lang w:val="es-ES"/>
        </w:rPr>
      </w:pPr>
    </w:p>
    <w:p w14:paraId="6B03B76B" w14:textId="3C1FB45A"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lang w:val="es-ES"/>
        </w:rPr>
      </w:pPr>
      <w:r w:rsidRPr="00064664">
        <w:rPr>
          <w:rFonts w:ascii="Tw Cen MT" w:hAnsi="Tw Cen MT" w:cs="Courier New"/>
          <w:color w:val="212121"/>
          <w:lang w:val="es-ES"/>
        </w:rPr>
        <w:t>A los estudiantes se les permite traer bocadillos / comida fuera de la escuela para comer durante la hora del almuerzo, pero a los estudiantes no se les permite comer comida en los pasillos de la escuela o en sus casilleros. Pedimos que los estudiantes que traigan comida a la escuela aseguren que se mantengan a salvo en sus casilleros (por ejemplo, en un recipiente seguro y / o sin abrir) durante el día y no consuman los alimentos a menos que estén en la MPR. Si un estudiante está abusando de las políticas de comida en el espacio común de nuestra escuela, pueden perder el privilegio de tener un casillero por un período de tiempo temporal. Esto es para asegurar que las nuevas instalaciones de nuestra escuela, incluyendo sus casilleros, se mantengan en orden y limpieza, y que no ocurran olores, bichos, moho u otros problemas de esta naturaleza.</w:t>
      </w:r>
      <w:r w:rsidR="008A60AC">
        <w:rPr>
          <w:rFonts w:ascii="Tw Cen MT" w:hAnsi="Tw Cen MT" w:cs="Courier New"/>
          <w:color w:val="212121"/>
          <w:lang w:val="es-ES"/>
        </w:rPr>
        <w:t xml:space="preserve"> </w:t>
      </w:r>
      <w:r w:rsidR="008A60AC" w:rsidRPr="008A60AC">
        <w:rPr>
          <w:rFonts w:ascii="Tw Cen MT" w:hAnsi="Tw Cen MT" w:cs="Courier New"/>
          <w:color w:val="212121"/>
          <w:highlight w:val="yellow"/>
          <w:lang w:val="es-ES"/>
        </w:rPr>
        <w:t>Esta política también aplica a cualquiera comida proveída por Memphis Rise Academy High School, incluso comida comprada en la tienda de REACHPoint o comida comprada de la máquina expendedora.</w:t>
      </w:r>
      <w:r w:rsidR="008A60AC">
        <w:rPr>
          <w:rFonts w:ascii="Tw Cen MT" w:hAnsi="Tw Cen MT" w:cs="Courier New"/>
          <w:color w:val="212121"/>
          <w:lang w:val="es-ES"/>
        </w:rPr>
        <w:t xml:space="preserve"> </w:t>
      </w:r>
    </w:p>
    <w:p w14:paraId="08A06D86"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lang w:val="es-ES"/>
        </w:rPr>
      </w:pPr>
    </w:p>
    <w:p w14:paraId="0D9665A8" w14:textId="73C08EB1"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b/>
          <w:color w:val="212121"/>
          <w:lang w:val="es-ES"/>
        </w:rPr>
      </w:pPr>
      <w:r w:rsidRPr="00064664">
        <w:rPr>
          <w:rFonts w:ascii="Tw Cen MT" w:hAnsi="Tw Cen MT" w:cs="Courier New"/>
          <w:b/>
          <w:color w:val="212121"/>
          <w:lang w:val="es-ES"/>
        </w:rPr>
        <w:t>Reglas para Comida de Fuera</w:t>
      </w:r>
    </w:p>
    <w:p w14:paraId="5DC68571"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 w:val="16"/>
          <w:lang w:val="es-ES"/>
        </w:rPr>
      </w:pPr>
    </w:p>
    <w:p w14:paraId="3D2F1C0E" w14:textId="53541363"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lang w:val="es-ES"/>
        </w:rPr>
      </w:pPr>
      <w:r w:rsidRPr="00064664">
        <w:rPr>
          <w:rFonts w:ascii="Tw Cen MT" w:hAnsi="Tw Cen MT" w:cs="Courier New"/>
          <w:color w:val="212121"/>
          <w:lang w:val="es-ES"/>
        </w:rPr>
        <w:t>Algunos alimentos son un perjuicio para nuestro ambiente de clase, y nunca se permiten en la escuela. Estos alimentos incluyen, pero no se limitan a:</w:t>
      </w:r>
    </w:p>
    <w:p w14:paraId="04ED40D1" w14:textId="77777777" w:rsidR="00366DB3" w:rsidRPr="00064664" w:rsidRDefault="00366DB3" w:rsidP="00E147D0">
      <w:pPr>
        <w:pStyle w:val="ListParagraph"/>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lang w:val="es-ES"/>
        </w:rPr>
      </w:pPr>
      <w:r w:rsidRPr="00064664">
        <w:rPr>
          <w:rFonts w:ascii="Tw Cen MT" w:hAnsi="Tw Cen MT" w:cs="Courier New"/>
          <w:color w:val="212121"/>
          <w:lang w:val="es-ES"/>
        </w:rPr>
        <w:t>Bebidas energéticas</w:t>
      </w:r>
    </w:p>
    <w:p w14:paraId="20D0D3C2" w14:textId="77777777" w:rsidR="00366DB3" w:rsidRPr="00064664" w:rsidRDefault="00366DB3" w:rsidP="00E147D0">
      <w:pPr>
        <w:pStyle w:val="ListParagraph"/>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lang w:val="es-ES"/>
        </w:rPr>
      </w:pPr>
      <w:r w:rsidRPr="00064664">
        <w:rPr>
          <w:rFonts w:ascii="Tw Cen MT" w:hAnsi="Tw Cen MT" w:cs="Courier New"/>
          <w:color w:val="212121"/>
          <w:lang w:val="es-ES"/>
        </w:rPr>
        <w:t>Dulces, incluyendo Pixie Stix y otros dulces de azúcar en polvo</w:t>
      </w:r>
    </w:p>
    <w:p w14:paraId="0A14F56D" w14:textId="06587499" w:rsidR="00366DB3" w:rsidRPr="00064664" w:rsidRDefault="00366DB3" w:rsidP="00E147D0">
      <w:pPr>
        <w:pStyle w:val="ListParagraph"/>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lang w:val="es-ES"/>
        </w:rPr>
      </w:pPr>
      <w:r w:rsidRPr="00064664">
        <w:rPr>
          <w:rFonts w:ascii="Tw Cen MT" w:hAnsi="Tw Cen MT" w:cs="Courier New"/>
          <w:color w:val="212121"/>
          <w:lang w:val="es-ES"/>
        </w:rPr>
        <w:t>Las cantidades anormalmente grandes de bocadillos (es decir, una bolsa llena de patatas fritas, un galón lleno de cualquier bebida)</w:t>
      </w:r>
    </w:p>
    <w:p w14:paraId="40E2831C"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w:t>
      </w:r>
    </w:p>
    <w:p w14:paraId="4CCCA7CE"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b/>
          <w:lang w:val="es-ES"/>
        </w:rPr>
        <w:t xml:space="preserve">Venta de Alimentos </w:t>
      </w:r>
    </w:p>
    <w:p w14:paraId="6A1DAD08" w14:textId="77777777" w:rsidR="00402E03" w:rsidRPr="00064664" w:rsidRDefault="00402E03" w:rsidP="00E147D0">
      <w:pPr>
        <w:spacing w:after="0" w:line="240" w:lineRule="auto"/>
        <w:rPr>
          <w:rFonts w:ascii="Tw Cen MT" w:hAnsi="Tw Cen MT"/>
          <w:sz w:val="13"/>
          <w:lang w:val="es-ES"/>
        </w:rPr>
      </w:pPr>
    </w:p>
    <w:p w14:paraId="76B13A3B" w14:textId="0EF50DC3"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No se permitirá a los estudiantes en ningún caso la venta de alimentos o bebidas en el interior de la escuela </w:t>
      </w:r>
      <w:r w:rsidR="00302ED0" w:rsidRPr="00064664">
        <w:rPr>
          <w:rFonts w:ascii="Tw Cen MT" w:eastAsia="Tw Cen MT" w:hAnsi="Tw Cen MT" w:cs="Tw Cen MT"/>
          <w:lang w:val="es-ES"/>
        </w:rPr>
        <w:t>así</w:t>
      </w:r>
      <w:r w:rsidRPr="00064664">
        <w:rPr>
          <w:rFonts w:ascii="Tw Cen MT" w:eastAsia="Tw Cen MT" w:hAnsi="Tw Cen MT" w:cs="Tw Cen MT"/>
          <w:lang w:val="es-ES"/>
        </w:rPr>
        <w:t xml:space="preserve"> como en el terreno de Memphis Rise Academy.   A Los estudiantes que se descubran vendiendo alimentos o bebidas, se le confiscarán de inmediato los artículos, los privilegios  de botanas  serán revocados hasta nuevo aviso y recibirán una a suspensión automática de la escuela, para comenzar inmediatamente en el día en que ocurrió la infracción. </w:t>
      </w:r>
    </w:p>
    <w:p w14:paraId="0813CFA4" w14:textId="77777777" w:rsidR="00232EAB" w:rsidRPr="00064664" w:rsidRDefault="00232EAB" w:rsidP="00E147D0">
      <w:pPr>
        <w:spacing w:after="0" w:line="240" w:lineRule="auto"/>
        <w:rPr>
          <w:rFonts w:ascii="Tw Cen MT" w:hAnsi="Tw Cen MT"/>
          <w:lang w:val="es-ES"/>
        </w:rPr>
      </w:pPr>
    </w:p>
    <w:p w14:paraId="7B1170C2" w14:textId="77777777" w:rsidR="00CA26E4" w:rsidRPr="00064664" w:rsidRDefault="00CA26E4" w:rsidP="00E147D0">
      <w:pPr>
        <w:widowControl w:val="0"/>
        <w:pBdr>
          <w:bottom w:val="single" w:sz="12" w:space="1" w:color="auto"/>
        </w:pBdr>
        <w:autoSpaceDE w:val="0"/>
        <w:autoSpaceDN w:val="0"/>
        <w:adjustRightInd w:val="0"/>
        <w:spacing w:after="0" w:line="240" w:lineRule="auto"/>
        <w:ind w:right="813"/>
        <w:rPr>
          <w:rFonts w:ascii="Tw Cen MT" w:hAnsi="Tw Cen MT" w:cs="Times New Roman"/>
          <w:b/>
          <w:color w:val="C00000"/>
          <w:lang w:val="es-ES"/>
        </w:rPr>
      </w:pPr>
      <w:r w:rsidRPr="00064664">
        <w:rPr>
          <w:rFonts w:ascii="Tw Cen MT" w:hAnsi="Tw Cen MT" w:cs="Times New Roman"/>
          <w:b/>
          <w:color w:val="C00000"/>
          <w:lang w:val="es-ES"/>
        </w:rPr>
        <w:t xml:space="preserve">Calificaciones, </w:t>
      </w:r>
      <w:r w:rsidR="00302ED0" w:rsidRPr="00064664">
        <w:rPr>
          <w:rFonts w:ascii="Tw Cen MT" w:hAnsi="Tw Cen MT" w:cs="Times New Roman"/>
          <w:b/>
          <w:color w:val="C00000"/>
          <w:lang w:val="es-ES"/>
        </w:rPr>
        <w:t>Promoción</w:t>
      </w:r>
      <w:r w:rsidRPr="00064664">
        <w:rPr>
          <w:rFonts w:ascii="Tw Cen MT" w:hAnsi="Tw Cen MT" w:cs="Times New Roman"/>
          <w:b/>
          <w:color w:val="C00000"/>
          <w:lang w:val="es-ES"/>
        </w:rPr>
        <w:t xml:space="preserve">, y </w:t>
      </w:r>
      <w:r w:rsidR="00302ED0" w:rsidRPr="00064664">
        <w:rPr>
          <w:rFonts w:ascii="Tw Cen MT" w:hAnsi="Tw Cen MT" w:cs="Times New Roman"/>
          <w:b/>
          <w:color w:val="C00000"/>
          <w:lang w:val="es-ES"/>
        </w:rPr>
        <w:t>Retención</w:t>
      </w:r>
      <w:r w:rsidRPr="00064664">
        <w:rPr>
          <w:rFonts w:ascii="Tw Cen MT" w:hAnsi="Tw Cen MT" w:cs="Times New Roman"/>
          <w:b/>
          <w:color w:val="C00000"/>
          <w:lang w:val="es-ES"/>
        </w:rPr>
        <w:t xml:space="preserve"> </w:t>
      </w:r>
    </w:p>
    <w:p w14:paraId="671FCCCB" w14:textId="77777777" w:rsidR="00232EAB" w:rsidRPr="00064664" w:rsidRDefault="00232EAB" w:rsidP="00E147D0">
      <w:pPr>
        <w:spacing w:after="0" w:line="240" w:lineRule="auto"/>
        <w:ind w:right="2240"/>
        <w:rPr>
          <w:rFonts w:ascii="Tw Cen MT" w:hAnsi="Tw Cen MT"/>
          <w:lang w:val="es-ES"/>
        </w:rPr>
      </w:pPr>
    </w:p>
    <w:p w14:paraId="6B5A86F9"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b/>
          <w:color w:val="212121"/>
          <w:sz w:val="21"/>
          <w:szCs w:val="20"/>
          <w:lang w:val="es-ES"/>
        </w:rPr>
      </w:pPr>
      <w:r w:rsidRPr="00064664">
        <w:rPr>
          <w:rFonts w:ascii="Tw Cen MT" w:hAnsi="Tw Cen MT" w:cs="Courier New"/>
          <w:b/>
          <w:color w:val="212121"/>
          <w:sz w:val="21"/>
          <w:szCs w:val="20"/>
          <w:lang w:val="es-ES"/>
        </w:rPr>
        <w:t>Requisitos del Diploma de High School de Tennessee</w:t>
      </w:r>
    </w:p>
    <w:p w14:paraId="0AF900D6"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14"/>
          <w:szCs w:val="20"/>
          <w:lang w:val="es-ES"/>
        </w:rPr>
      </w:pPr>
    </w:p>
    <w:p w14:paraId="0DA1C752"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estudiantes de High School de Memphis Rise Academy toman siete clases básicas durante un semestre determinado. Cada clase que nuestros estudiantes toman cuenta como un crédito-conductor hacia su Grado Punto Promedio, y los estudiantes, a lo largo de sus cuatro años de carreras académicas en Memphis Rise Academy High School.</w:t>
      </w:r>
    </w:p>
    <w:p w14:paraId="12684366"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44EE52C8"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estudiantes en el estado de Tennessee deben perseguir y recibir un mínimo de 22 créditos en el desglose siguiente para recibir un diploma de escuela secundaria:</w:t>
      </w:r>
    </w:p>
    <w:p w14:paraId="15B057CE"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4244F86C" w14:textId="77777777" w:rsidR="000140FE" w:rsidRPr="00064664" w:rsidRDefault="000140FE"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b/>
          <w:color w:val="212121"/>
          <w:szCs w:val="20"/>
          <w:lang w:val="es-ES"/>
        </w:rPr>
      </w:pPr>
    </w:p>
    <w:p w14:paraId="0D8E8C89"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b/>
          <w:color w:val="212121"/>
          <w:szCs w:val="20"/>
          <w:lang w:val="es-ES"/>
        </w:rPr>
        <w:t>Matemáticas:</w:t>
      </w:r>
      <w:r w:rsidRPr="00064664">
        <w:rPr>
          <w:rFonts w:ascii="Tw Cen MT" w:hAnsi="Tw Cen MT" w:cs="Courier New"/>
          <w:color w:val="212121"/>
          <w:szCs w:val="20"/>
          <w:lang w:val="es-ES"/>
        </w:rPr>
        <w:t xml:space="preserve"> 4 créditos, incluyendo Álgebra I, Álgebra II, Geometría y un cuarto curso de matemáticas de nivel superior; Los estudiantes deben estar matriculados en un curso de matemáticas cada año escolar</w:t>
      </w:r>
    </w:p>
    <w:p w14:paraId="30B20A5C"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Inglés: 4 créditos, nombres Inglés I-IV</w:t>
      </w:r>
    </w:p>
    <w:p w14:paraId="394433CE"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b/>
          <w:color w:val="212121"/>
          <w:szCs w:val="20"/>
          <w:lang w:val="es-ES"/>
        </w:rPr>
        <w:t>Estudios Sociales:</w:t>
      </w:r>
      <w:r w:rsidRPr="00064664">
        <w:rPr>
          <w:rFonts w:ascii="Tw Cen MT" w:hAnsi="Tw Cen MT" w:cs="Courier New"/>
          <w:color w:val="212121"/>
          <w:szCs w:val="20"/>
          <w:lang w:val="es-ES"/>
        </w:rPr>
        <w:t xml:space="preserve"> 3 créditos, incluyendo Historia y Geografía de los Estados Unidos, Historia y Geografía del Mundo, Gobierno y Cívica de los Estados Unidos y Economía</w:t>
      </w:r>
    </w:p>
    <w:p w14:paraId="08842B26"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b/>
          <w:color w:val="212121"/>
          <w:szCs w:val="20"/>
          <w:lang w:val="es-ES"/>
        </w:rPr>
        <w:t>Bellas Artes:</w:t>
      </w:r>
      <w:r w:rsidRPr="00064664">
        <w:rPr>
          <w:rFonts w:ascii="Tw Cen MT" w:hAnsi="Tw Cen MT" w:cs="Courier New"/>
          <w:color w:val="212121"/>
          <w:szCs w:val="20"/>
          <w:lang w:val="es-ES"/>
        </w:rPr>
        <w:t xml:space="preserve"> 1 crédito</w:t>
      </w:r>
    </w:p>
    <w:p w14:paraId="517804F4"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b/>
          <w:color w:val="212121"/>
          <w:szCs w:val="20"/>
          <w:lang w:val="es-ES"/>
        </w:rPr>
        <w:t>Idioma extranjero:</w:t>
      </w:r>
      <w:r w:rsidRPr="00064664">
        <w:rPr>
          <w:rFonts w:ascii="Tw Cen MT" w:hAnsi="Tw Cen MT" w:cs="Courier New"/>
          <w:color w:val="212121"/>
          <w:szCs w:val="20"/>
          <w:lang w:val="es-ES"/>
        </w:rPr>
        <w:t xml:space="preserve"> 2 créditos</w:t>
      </w:r>
    </w:p>
    <w:p w14:paraId="0462EEAB"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b/>
          <w:color w:val="212121"/>
          <w:szCs w:val="20"/>
          <w:lang w:val="es-ES"/>
        </w:rPr>
        <w:t>Educación Física, Salud y Bienestar:</w:t>
      </w:r>
      <w:r w:rsidRPr="00064664">
        <w:rPr>
          <w:rFonts w:ascii="Tw Cen MT" w:hAnsi="Tw Cen MT" w:cs="Courier New"/>
          <w:color w:val="212121"/>
          <w:szCs w:val="20"/>
          <w:lang w:val="es-ES"/>
        </w:rPr>
        <w:t xml:space="preserve"> 1.5 créditos</w:t>
      </w:r>
    </w:p>
    <w:p w14:paraId="626ACA6B"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b/>
          <w:color w:val="212121"/>
          <w:szCs w:val="20"/>
          <w:lang w:val="es-ES"/>
        </w:rPr>
        <w:t>Finanzas Personales:</w:t>
      </w:r>
      <w:r w:rsidRPr="00064664">
        <w:rPr>
          <w:rFonts w:ascii="Tw Cen MT" w:hAnsi="Tw Cen MT" w:cs="Courier New"/>
          <w:color w:val="212121"/>
          <w:szCs w:val="20"/>
          <w:lang w:val="es-ES"/>
        </w:rPr>
        <w:t xml:space="preserve"> 0.5 créditos</w:t>
      </w:r>
    </w:p>
    <w:p w14:paraId="35E462D5"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b/>
          <w:color w:val="212121"/>
          <w:szCs w:val="20"/>
          <w:lang w:val="es-ES"/>
        </w:rPr>
        <w:t>Optativo:</w:t>
      </w:r>
      <w:r w:rsidRPr="00064664">
        <w:rPr>
          <w:rFonts w:ascii="Tw Cen MT" w:hAnsi="Tw Cen MT" w:cs="Courier New"/>
          <w:color w:val="212121"/>
          <w:szCs w:val="20"/>
          <w:lang w:val="es-ES"/>
        </w:rPr>
        <w:t xml:space="preserve"> 3 créditos en matemáticas y ciencias electivas, educación profesional / técnica, bellas artes, humanidades o AP (Advanced Placement)</w:t>
      </w:r>
    </w:p>
    <w:p w14:paraId="145767C0"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s-ES"/>
        </w:rPr>
      </w:pPr>
    </w:p>
    <w:p w14:paraId="0942EDE3"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Memphis Rise Academy ofrecerá cada año a los estudiantes una lista de ofertas ofrecidas por la escuela para obtener los créditos mencionados. Los estudiantes que asisten a nuestra escuela secundaria se reunirán y superarán en gran medida los requisitos para la graduación, así como se les proporcionará las oportunidades de honores y cursos de Colocación Avanzada que, sin duda, les ayudará a destacar como futuros candidatos universitarios.</w:t>
      </w:r>
    </w:p>
    <w:p w14:paraId="67ACD5BC"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6C9076F2" w14:textId="6A5EFDBA"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b/>
          <w:color w:val="212121"/>
          <w:szCs w:val="20"/>
          <w:lang w:val="es-ES"/>
        </w:rPr>
      </w:pPr>
      <w:r w:rsidRPr="00064664">
        <w:rPr>
          <w:rFonts w:ascii="Tw Cen MT" w:hAnsi="Tw Cen MT" w:cs="Courier New"/>
          <w:b/>
          <w:color w:val="212121"/>
          <w:szCs w:val="20"/>
          <w:lang w:val="es-ES"/>
        </w:rPr>
        <w:t>Informes de Ascenso y Boletas de Calificaciones</w:t>
      </w:r>
    </w:p>
    <w:p w14:paraId="7D300018"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5D0C889B" w14:textId="5938BE5B" w:rsidR="00232EAB"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estudiantes recibirán un Informe de Ascenso cada viernes con sus calificaciones en cada clase principal. Al final de cada trimestre, los estudiantes recibirán boletas de calificaciones formales con información detallada sobre su desempeño en cada área temática principal, sobre la base de una evaluación formal y, cuando sea aplicable, del desempeño del proyecto escrito por maestros y administradores. Las Boletas de calificaciones incluirán una calificación numérica y de letra para cada clase académica principal, así como la retroalimentación de los maestros en todas las cuales serán actualizadas semanalmente en nuestro sistema de Reportes de Ascenso. Esperamos que todos los estudiantes devuelvan su informe de ascenso firmado por ellos mismos y un miembro de la familia que se invierte en su educación el lunes siguiente.</w:t>
      </w:r>
    </w:p>
    <w:p w14:paraId="70EB9793"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1922DF89" w14:textId="77777777" w:rsidR="00366DB3" w:rsidRPr="00064664" w:rsidRDefault="00DF0AB6" w:rsidP="00E147D0">
      <w:pPr>
        <w:spacing w:after="0" w:line="240" w:lineRule="auto"/>
        <w:rPr>
          <w:rFonts w:ascii="Tw Cen MT" w:eastAsia="Tw Cen MT" w:hAnsi="Tw Cen MT" w:cs="Tw Cen MT"/>
          <w:lang w:val="es-ES"/>
        </w:rPr>
      </w:pPr>
      <w:r w:rsidRPr="00064664">
        <w:rPr>
          <w:rFonts w:ascii="Tw Cen MT" w:eastAsia="Tw Cen MT" w:hAnsi="Tw Cen MT" w:cs="Tw Cen MT"/>
          <w:lang w:val="es-ES"/>
        </w:rPr>
        <w:t>Todas</w:t>
      </w:r>
      <w:r w:rsidR="00F95B9F" w:rsidRPr="00064664">
        <w:rPr>
          <w:rFonts w:ascii="Tw Cen MT" w:eastAsia="Tw Cen MT" w:hAnsi="Tw Cen MT" w:cs="Tw Cen MT"/>
          <w:lang w:val="es-ES"/>
        </w:rPr>
        <w:t xml:space="preserve"> las calificaciones se basan en una escala de 0 a 100%.  La escala de calificación es la siguiente:</w:t>
      </w:r>
    </w:p>
    <w:p w14:paraId="44E18C68" w14:textId="69E64B6E"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w:t>
      </w:r>
    </w:p>
    <w:p w14:paraId="1BD4536A" w14:textId="6CCC5346"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A +  </w:t>
      </w:r>
      <w:r w:rsidR="00402E03" w:rsidRPr="00064664">
        <w:rPr>
          <w:rFonts w:ascii="Tw Cen MT" w:eastAsia="Tw Cen MT" w:hAnsi="Tw Cen MT" w:cs="Tw Cen MT"/>
          <w:lang w:val="es-ES"/>
        </w:rPr>
        <w:t xml:space="preserve"> </w:t>
      </w:r>
      <w:r w:rsidRPr="00064664">
        <w:rPr>
          <w:rFonts w:ascii="Tw Cen MT" w:eastAsia="Tw Cen MT" w:hAnsi="Tw Cen MT" w:cs="Tw Cen MT"/>
          <w:lang w:val="es-ES"/>
        </w:rPr>
        <w:t xml:space="preserve">98-100 </w:t>
      </w:r>
    </w:p>
    <w:p w14:paraId="3B90D6FC" w14:textId="54EBC135"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A     </w:t>
      </w:r>
      <w:r w:rsidR="00402E03" w:rsidRPr="00064664">
        <w:rPr>
          <w:rFonts w:ascii="Tw Cen MT" w:eastAsia="Tw Cen MT" w:hAnsi="Tw Cen MT" w:cs="Tw Cen MT"/>
          <w:lang w:val="es-ES"/>
        </w:rPr>
        <w:t xml:space="preserve"> </w:t>
      </w:r>
      <w:r w:rsidRPr="00064664">
        <w:rPr>
          <w:rFonts w:ascii="Tw Cen MT" w:eastAsia="Tw Cen MT" w:hAnsi="Tw Cen MT" w:cs="Tw Cen MT"/>
          <w:lang w:val="es-ES"/>
        </w:rPr>
        <w:t xml:space="preserve">94-97 </w:t>
      </w:r>
    </w:p>
    <w:p w14:paraId="3E945458" w14:textId="479651C8"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A</w:t>
      </w:r>
      <w:r w:rsidR="00402E03" w:rsidRPr="00064664">
        <w:rPr>
          <w:rFonts w:ascii="Tw Cen MT" w:eastAsia="Tw Cen MT" w:hAnsi="Tw Cen MT" w:cs="Tw Cen MT"/>
          <w:lang w:val="es-ES"/>
        </w:rPr>
        <w:t xml:space="preserve"> -    </w:t>
      </w:r>
      <w:r w:rsidRPr="00064664">
        <w:rPr>
          <w:rFonts w:ascii="Tw Cen MT" w:eastAsia="Tw Cen MT" w:hAnsi="Tw Cen MT" w:cs="Tw Cen MT"/>
          <w:lang w:val="es-ES"/>
        </w:rPr>
        <w:t xml:space="preserve">91-93 </w:t>
      </w:r>
    </w:p>
    <w:p w14:paraId="5B7482CB" w14:textId="77777777" w:rsidR="00DF0AB6" w:rsidRPr="00064664" w:rsidRDefault="00DF0AB6" w:rsidP="00E147D0">
      <w:pPr>
        <w:spacing w:after="0" w:line="240" w:lineRule="auto"/>
        <w:rPr>
          <w:rFonts w:ascii="Tw Cen MT" w:eastAsia="Tw Cen MT" w:hAnsi="Tw Cen MT" w:cs="Tw Cen MT"/>
          <w:lang w:val="es-ES"/>
        </w:rPr>
      </w:pPr>
    </w:p>
    <w:p w14:paraId="1FCA82E2" w14:textId="1038ECB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B</w:t>
      </w:r>
      <w:r w:rsidR="00402E03" w:rsidRPr="00064664">
        <w:rPr>
          <w:rFonts w:ascii="Tw Cen MT" w:eastAsia="Tw Cen MT" w:hAnsi="Tw Cen MT" w:cs="Tw Cen MT"/>
          <w:lang w:val="es-ES"/>
        </w:rPr>
        <w:t xml:space="preserve"> </w:t>
      </w:r>
      <w:r w:rsidRPr="00064664">
        <w:rPr>
          <w:rFonts w:ascii="Tw Cen MT" w:eastAsia="Tw Cen MT" w:hAnsi="Tw Cen MT" w:cs="Tw Cen MT"/>
          <w:lang w:val="es-ES"/>
        </w:rPr>
        <w:t xml:space="preserve">+ </w:t>
      </w:r>
      <w:r w:rsidR="00402E03" w:rsidRPr="00064664">
        <w:rPr>
          <w:rFonts w:ascii="Tw Cen MT" w:eastAsia="Tw Cen MT" w:hAnsi="Tw Cen MT" w:cs="Tw Cen MT"/>
          <w:lang w:val="es-ES"/>
        </w:rPr>
        <w:t xml:space="preserve">  </w:t>
      </w:r>
      <w:r w:rsidRPr="00064664">
        <w:rPr>
          <w:rFonts w:ascii="Tw Cen MT" w:eastAsia="Tw Cen MT" w:hAnsi="Tw Cen MT" w:cs="Tw Cen MT"/>
          <w:lang w:val="es-ES"/>
        </w:rPr>
        <w:t xml:space="preserve">88-90 </w:t>
      </w:r>
    </w:p>
    <w:p w14:paraId="370BE979" w14:textId="72DDF1E8"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B   </w:t>
      </w:r>
      <w:r w:rsidR="00402E03" w:rsidRPr="00064664">
        <w:rPr>
          <w:rFonts w:ascii="Tw Cen MT" w:eastAsia="Tw Cen MT" w:hAnsi="Tw Cen MT" w:cs="Tw Cen MT"/>
          <w:lang w:val="es-ES"/>
        </w:rPr>
        <w:t xml:space="preserve">   </w:t>
      </w:r>
      <w:r w:rsidRPr="00064664">
        <w:rPr>
          <w:rFonts w:ascii="Tw Cen MT" w:eastAsia="Tw Cen MT" w:hAnsi="Tw Cen MT" w:cs="Tw Cen MT"/>
          <w:lang w:val="es-ES"/>
        </w:rPr>
        <w:t xml:space="preserve">84-87 </w:t>
      </w:r>
    </w:p>
    <w:p w14:paraId="5F08AAD6" w14:textId="4A53E9B0"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B</w:t>
      </w:r>
      <w:r w:rsidR="00402E03" w:rsidRPr="00064664">
        <w:rPr>
          <w:rFonts w:ascii="Tw Cen MT" w:eastAsia="Tw Cen MT" w:hAnsi="Tw Cen MT" w:cs="Tw Cen MT"/>
          <w:lang w:val="es-ES"/>
        </w:rPr>
        <w:t xml:space="preserve"> </w:t>
      </w:r>
      <w:r w:rsidRPr="00064664">
        <w:rPr>
          <w:rFonts w:ascii="Tw Cen MT" w:eastAsia="Tw Cen MT" w:hAnsi="Tw Cen MT" w:cs="Tw Cen MT"/>
          <w:lang w:val="es-ES"/>
        </w:rPr>
        <w:t xml:space="preserve">- </w:t>
      </w:r>
      <w:r w:rsidR="00402E03" w:rsidRPr="00064664">
        <w:rPr>
          <w:rFonts w:ascii="Tw Cen MT" w:eastAsia="Tw Cen MT" w:hAnsi="Tw Cen MT" w:cs="Tw Cen MT"/>
          <w:lang w:val="es-ES"/>
        </w:rPr>
        <w:t xml:space="preserve">   </w:t>
      </w:r>
      <w:r w:rsidRPr="00064664">
        <w:rPr>
          <w:rFonts w:ascii="Tw Cen MT" w:eastAsia="Tw Cen MT" w:hAnsi="Tw Cen MT" w:cs="Tw Cen MT"/>
          <w:lang w:val="es-ES"/>
        </w:rPr>
        <w:t xml:space="preserve">81-83 </w:t>
      </w:r>
    </w:p>
    <w:p w14:paraId="6A8EB273" w14:textId="77777777" w:rsidR="00DF0AB6" w:rsidRPr="00064664" w:rsidRDefault="00DF0AB6" w:rsidP="00E147D0">
      <w:pPr>
        <w:spacing w:after="0" w:line="240" w:lineRule="auto"/>
        <w:rPr>
          <w:rFonts w:ascii="Tw Cen MT" w:eastAsia="Tw Cen MT" w:hAnsi="Tw Cen MT" w:cs="Tw Cen MT"/>
          <w:lang w:val="es-ES"/>
        </w:rPr>
      </w:pPr>
    </w:p>
    <w:p w14:paraId="7F60D664" w14:textId="75A39AAA"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C + </w:t>
      </w:r>
      <w:r w:rsidR="00402E03" w:rsidRPr="00064664">
        <w:rPr>
          <w:rFonts w:ascii="Tw Cen MT" w:eastAsia="Tw Cen MT" w:hAnsi="Tw Cen MT" w:cs="Tw Cen MT"/>
          <w:lang w:val="es-ES"/>
        </w:rPr>
        <w:t xml:space="preserve">  </w:t>
      </w:r>
      <w:r w:rsidRPr="00064664">
        <w:rPr>
          <w:rFonts w:ascii="Tw Cen MT" w:eastAsia="Tw Cen MT" w:hAnsi="Tw Cen MT" w:cs="Tw Cen MT"/>
          <w:lang w:val="es-ES"/>
        </w:rPr>
        <w:t xml:space="preserve">78-80 </w:t>
      </w:r>
    </w:p>
    <w:p w14:paraId="410DBAC1" w14:textId="20715DE0"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C </w:t>
      </w:r>
      <w:r w:rsidR="00402E03" w:rsidRPr="00064664">
        <w:rPr>
          <w:rFonts w:ascii="Tw Cen MT" w:eastAsia="Tw Cen MT" w:hAnsi="Tw Cen MT" w:cs="Tw Cen MT"/>
          <w:lang w:val="es-ES"/>
        </w:rPr>
        <w:t xml:space="preserve">     </w:t>
      </w:r>
      <w:r w:rsidRPr="00064664">
        <w:rPr>
          <w:rFonts w:ascii="Tw Cen MT" w:eastAsia="Tw Cen MT" w:hAnsi="Tw Cen MT" w:cs="Tw Cen MT"/>
          <w:lang w:val="es-ES"/>
        </w:rPr>
        <w:t xml:space="preserve">74-77 </w:t>
      </w:r>
    </w:p>
    <w:p w14:paraId="46C264D7" w14:textId="6A6E0B72"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 C</w:t>
      </w:r>
      <w:r w:rsidR="00402E03" w:rsidRPr="00064664">
        <w:rPr>
          <w:rFonts w:ascii="Tw Cen MT" w:eastAsia="Tw Cen MT" w:hAnsi="Tw Cen MT" w:cs="Tw Cen MT"/>
          <w:lang w:val="es-ES"/>
        </w:rPr>
        <w:t xml:space="preserve"> </w:t>
      </w:r>
      <w:r w:rsidRPr="00064664">
        <w:rPr>
          <w:rFonts w:ascii="Tw Cen MT" w:eastAsia="Tw Cen MT" w:hAnsi="Tw Cen MT" w:cs="Tw Cen MT"/>
          <w:lang w:val="es-ES"/>
        </w:rPr>
        <w:t xml:space="preserve">- </w:t>
      </w:r>
      <w:r w:rsidR="00402E03" w:rsidRPr="00064664">
        <w:rPr>
          <w:rFonts w:ascii="Tw Cen MT" w:eastAsia="Tw Cen MT" w:hAnsi="Tw Cen MT" w:cs="Tw Cen MT"/>
          <w:lang w:val="es-ES"/>
        </w:rPr>
        <w:t xml:space="preserve">   </w:t>
      </w:r>
      <w:r w:rsidRPr="00064664">
        <w:rPr>
          <w:rFonts w:ascii="Tw Cen MT" w:eastAsia="Tw Cen MT" w:hAnsi="Tw Cen MT" w:cs="Tw Cen MT"/>
          <w:lang w:val="es-ES"/>
        </w:rPr>
        <w:t xml:space="preserve">70-73 </w:t>
      </w:r>
    </w:p>
    <w:p w14:paraId="2AA36712" w14:textId="77777777" w:rsidR="00DF0AB6" w:rsidRPr="00064664" w:rsidRDefault="00DF0AB6" w:rsidP="00E147D0">
      <w:pPr>
        <w:spacing w:after="0" w:line="240" w:lineRule="auto"/>
        <w:rPr>
          <w:rFonts w:ascii="Tw Cen MT" w:eastAsia="Tw Cen MT" w:hAnsi="Tw Cen MT" w:cs="Tw Cen MT"/>
          <w:lang w:val="es-ES"/>
        </w:rPr>
      </w:pPr>
    </w:p>
    <w:p w14:paraId="59B5E4A5" w14:textId="1ABA0B2E" w:rsidR="00232EAB" w:rsidRPr="00064664" w:rsidRDefault="00F95B9F" w:rsidP="00E147D0">
      <w:pPr>
        <w:spacing w:after="0" w:line="240" w:lineRule="auto"/>
        <w:rPr>
          <w:rFonts w:ascii="Tw Cen MT" w:eastAsia="Tw Cen MT" w:hAnsi="Tw Cen MT" w:cs="Tw Cen MT"/>
          <w:lang w:val="es-ES"/>
        </w:rPr>
      </w:pPr>
      <w:r w:rsidRPr="00064664">
        <w:rPr>
          <w:rFonts w:ascii="Tw Cen MT" w:eastAsia="Tw Cen MT" w:hAnsi="Tw Cen MT" w:cs="Tw Cen MT"/>
          <w:lang w:val="es-ES"/>
        </w:rPr>
        <w:t xml:space="preserve"> F </w:t>
      </w:r>
      <w:r w:rsidR="00402E03" w:rsidRPr="00064664">
        <w:rPr>
          <w:rFonts w:ascii="Tw Cen MT" w:eastAsia="Tw Cen MT" w:hAnsi="Tw Cen MT" w:cs="Tw Cen MT"/>
          <w:lang w:val="es-ES"/>
        </w:rPr>
        <w:t xml:space="preserve">      </w:t>
      </w:r>
      <w:r w:rsidRPr="00064664">
        <w:rPr>
          <w:rFonts w:ascii="Tw Cen MT" w:eastAsia="Tw Cen MT" w:hAnsi="Tw Cen MT" w:cs="Tw Cen MT"/>
          <w:lang w:val="es-ES"/>
        </w:rPr>
        <w:t xml:space="preserve">69 y por debajo </w:t>
      </w:r>
    </w:p>
    <w:p w14:paraId="4EB1CE84" w14:textId="77777777" w:rsidR="00366DB3" w:rsidRPr="00064664" w:rsidRDefault="00366DB3" w:rsidP="00E147D0">
      <w:pPr>
        <w:spacing w:after="0" w:line="240" w:lineRule="auto"/>
        <w:rPr>
          <w:rFonts w:ascii="Tw Cen MT" w:eastAsia="Tw Cen MT" w:hAnsi="Tw Cen MT" w:cs="Tw Cen MT"/>
          <w:lang w:val="es-ES"/>
        </w:rPr>
      </w:pPr>
    </w:p>
    <w:p w14:paraId="6CE68165"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b/>
          <w:color w:val="212121"/>
          <w:szCs w:val="20"/>
          <w:lang w:val="es-ES"/>
        </w:rPr>
      </w:pPr>
      <w:r w:rsidRPr="00064664">
        <w:rPr>
          <w:rFonts w:ascii="Tw Cen MT" w:hAnsi="Tw Cen MT" w:cs="Courier New"/>
          <w:b/>
          <w:color w:val="212121"/>
          <w:szCs w:val="20"/>
          <w:lang w:val="es-ES"/>
        </w:rPr>
        <w:t>Estudio de enfoque</w:t>
      </w:r>
    </w:p>
    <w:p w14:paraId="61FEEBBC"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0BA688CE" w14:textId="032EB050"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 xml:space="preserve">Estudio de enfoque es un mediodía de lunes a jueves de lunes a jueves para que los estudiantes usen principalmente como sala de estudio, tiempo de trabajo en la tarea, tiempo de lectura independiente o período de organización. Sin embargo, también durante el Estudio de Enfoque, el maestro de gobierno puede optar por trabajar con estudiantes individuales o grupos de estudiantes en su Estudio de Enfoque sobre remediación académica para ayudar a apoyar el aprendizaje de los estudiantes. Debido a que los grupos de Estudio de Enfoque se crean sobre una base de rotación semanal que sigue las áreas de necesidad académica de los estudiantes, similar a nuestro Focus de la escuela intermedia, los estudiantes deben estar con un maestro que les pueda proporcionar apoyo en una clase donde están luchando más. Focus Study no es una </w:t>
      </w:r>
      <w:r w:rsidRPr="00064664">
        <w:rPr>
          <w:rFonts w:ascii="Tw Cen MT" w:hAnsi="Tw Cen MT" w:cs="Courier New"/>
          <w:color w:val="212121"/>
          <w:szCs w:val="20"/>
          <w:lang w:val="es-ES"/>
        </w:rPr>
        <w:lastRenderedPageBreak/>
        <w:t>clase, sino un tiempo para que los estudiantes hagan el trabajo, practiquen buenos hábitos y reciban ayuda adicional; Por lo tanto, no es un curso graduado.</w:t>
      </w:r>
    </w:p>
    <w:p w14:paraId="3EE16795" w14:textId="77777777" w:rsidR="00366DB3" w:rsidRPr="00064664" w:rsidRDefault="00366DB3" w:rsidP="00E147D0">
      <w:pPr>
        <w:spacing w:after="0" w:line="240" w:lineRule="auto"/>
        <w:rPr>
          <w:rFonts w:ascii="Tw Cen MT" w:hAnsi="Tw Cen MT"/>
          <w:lang w:val="es-ES"/>
        </w:rPr>
      </w:pPr>
    </w:p>
    <w:p w14:paraId="62F1FC5E" w14:textId="77777777" w:rsidR="00232EAB" w:rsidRPr="00064664" w:rsidRDefault="00F95B9F"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Política de Promoción y Reprobación</w:t>
      </w:r>
    </w:p>
    <w:p w14:paraId="6E4B935D" w14:textId="77777777" w:rsidR="00402E03" w:rsidRPr="00064664" w:rsidRDefault="00402E03" w:rsidP="00E147D0">
      <w:pPr>
        <w:spacing w:after="0" w:line="240" w:lineRule="auto"/>
        <w:rPr>
          <w:rFonts w:ascii="Tw Cen MT" w:hAnsi="Tw Cen MT"/>
          <w:sz w:val="16"/>
          <w:lang w:val="es-ES"/>
        </w:rPr>
      </w:pPr>
    </w:p>
    <w:p w14:paraId="786B85CD"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El ambiente académico de Memphis Rise Academy es un entorno extremadamente desafiante y de preparatoria para la universidad.  Con tarea consistente, un día escolar extendido y evaluaciones frecuentes, pedimos a nuestros estudiantes un gran  compromiso con la excelencia académica.  Sin embargo, nuestra escuela también se compromete a oportunidades diarias para el apoyo académico y nuestro personal de la escuela está disponible para continuo apoyo, según sea necesario. </w:t>
      </w:r>
    </w:p>
    <w:p w14:paraId="4FF8F9A4" w14:textId="77777777" w:rsidR="00232EAB" w:rsidRPr="00064664" w:rsidRDefault="00232EAB" w:rsidP="00E147D0">
      <w:pPr>
        <w:spacing w:after="0" w:line="240" w:lineRule="auto"/>
        <w:rPr>
          <w:rFonts w:ascii="Tw Cen MT" w:hAnsi="Tw Cen MT"/>
          <w:lang w:val="es-ES"/>
        </w:rPr>
      </w:pPr>
    </w:p>
    <w:p w14:paraId="1760666A" w14:textId="6114D74D" w:rsidR="00232EAB" w:rsidRDefault="008A60AC" w:rsidP="00E147D0">
      <w:pPr>
        <w:spacing w:after="0" w:line="240" w:lineRule="auto"/>
        <w:rPr>
          <w:rFonts w:ascii="Tw Cen MT" w:hAnsi="Tw Cen MT"/>
          <w:lang w:val="es-ES"/>
        </w:rPr>
      </w:pPr>
      <w:r w:rsidRPr="008A60AC">
        <w:rPr>
          <w:rFonts w:ascii="Tw Cen MT" w:hAnsi="Tw Cen MT"/>
          <w:highlight w:val="yellow"/>
          <w:lang w:val="es-ES"/>
        </w:rPr>
        <w:t xml:space="preserve">Un estudiante debe promediar una calificación aprobatoria (70% o más) en un curso durante todo el curso, de un semestre o de un año, para recibir el crédito asociado con ese curso (0.5 o 1 crédito). Si un estudiante no aprueba el semestre o el curso anual con al menos un promedio del 70%, no recibirá crédito por ese curso. Si ese curso es específicamente requerido para la graduación de la escuela secundaria, el curso </w:t>
      </w:r>
      <w:r>
        <w:rPr>
          <w:rFonts w:ascii="Tw Cen MT" w:hAnsi="Tw Cen MT"/>
          <w:highlight w:val="yellow"/>
          <w:lang w:val="es-ES"/>
        </w:rPr>
        <w:t>tiene que estar</w:t>
      </w:r>
      <w:r w:rsidRPr="008A60AC">
        <w:rPr>
          <w:rFonts w:ascii="Tw Cen MT" w:hAnsi="Tw Cen MT"/>
          <w:highlight w:val="yellow"/>
          <w:lang w:val="es-ES"/>
        </w:rPr>
        <w:t xml:space="preserve"> </w:t>
      </w:r>
      <w:r>
        <w:rPr>
          <w:rFonts w:ascii="Tw Cen MT" w:hAnsi="Tw Cen MT"/>
          <w:highlight w:val="yellow"/>
          <w:lang w:val="es-ES"/>
        </w:rPr>
        <w:t>repetido</w:t>
      </w:r>
      <w:r w:rsidRPr="008A60AC">
        <w:rPr>
          <w:rFonts w:ascii="Tw Cen MT" w:hAnsi="Tw Cen MT"/>
          <w:highlight w:val="yellow"/>
          <w:lang w:val="es-ES"/>
        </w:rPr>
        <w:t xml:space="preserve"> o, en algunos casos, habrá una opción de recuperación de créditos disponible para los estudiantes. Los estudiantes deben hablar con el personal de adm</w:t>
      </w:r>
      <w:r>
        <w:rPr>
          <w:rFonts w:ascii="Tw Cen MT" w:hAnsi="Tw Cen MT"/>
          <w:highlight w:val="yellow"/>
          <w:lang w:val="es-ES"/>
        </w:rPr>
        <w:t xml:space="preserve">inistración y operaciones de </w:t>
      </w:r>
      <w:r w:rsidRPr="008A60AC">
        <w:rPr>
          <w:rFonts w:ascii="Tw Cen MT" w:hAnsi="Tw Cen MT"/>
          <w:highlight w:val="yellow"/>
          <w:lang w:val="es-ES"/>
        </w:rPr>
        <w:t xml:space="preserve">Memphis Rise Academy </w:t>
      </w:r>
      <w:r>
        <w:rPr>
          <w:rFonts w:ascii="Tw Cen MT" w:hAnsi="Tw Cen MT"/>
          <w:highlight w:val="yellow"/>
          <w:lang w:val="es-ES"/>
        </w:rPr>
        <w:t xml:space="preserve">High School </w:t>
      </w:r>
      <w:r w:rsidRPr="008A60AC">
        <w:rPr>
          <w:rFonts w:ascii="Tw Cen MT" w:hAnsi="Tw Cen MT"/>
          <w:highlight w:val="yellow"/>
          <w:lang w:val="es-ES"/>
        </w:rPr>
        <w:t xml:space="preserve">para obtener más detalles si creen que esto podría aplicarse a ellos. </w:t>
      </w:r>
      <w:r w:rsidRPr="008A60AC">
        <w:rPr>
          <w:rFonts w:ascii="Tw Cen MT" w:hAnsi="Tw Cen MT"/>
          <w:highlight w:val="yellow"/>
          <w:lang w:val="es-ES"/>
        </w:rPr>
        <w:t xml:space="preserve">Memphis Rise Academy </w:t>
      </w:r>
      <w:r>
        <w:rPr>
          <w:rFonts w:ascii="Tw Cen MT" w:hAnsi="Tw Cen MT"/>
          <w:highlight w:val="yellow"/>
          <w:lang w:val="es-ES"/>
        </w:rPr>
        <w:t xml:space="preserve">High School </w:t>
      </w:r>
      <w:r w:rsidRPr="008A60AC">
        <w:rPr>
          <w:rFonts w:ascii="Tw Cen MT" w:hAnsi="Tw Cen MT"/>
          <w:highlight w:val="yellow"/>
          <w:lang w:val="es-ES"/>
        </w:rPr>
        <w:t>mantiene un programa de asesoramiento diseñado para ayudar a los estudiantes a seguir su progreso hacia la adquisición de créditos, de modo que los estudiantes permanezcan constantemente conscientes de su progreso hacia sus créditos y sus calificaciones.</w:t>
      </w:r>
    </w:p>
    <w:p w14:paraId="779480E8" w14:textId="77777777" w:rsidR="008A60AC" w:rsidRPr="00064664" w:rsidRDefault="008A60AC" w:rsidP="00E147D0">
      <w:pPr>
        <w:spacing w:after="0" w:line="240" w:lineRule="auto"/>
        <w:rPr>
          <w:rFonts w:ascii="Tw Cen MT" w:hAnsi="Tw Cen MT"/>
          <w:lang w:val="es-ES"/>
        </w:rPr>
      </w:pPr>
    </w:p>
    <w:p w14:paraId="6845BE35" w14:textId="77777777" w:rsidR="00DF0AB6" w:rsidRPr="00064664" w:rsidRDefault="00F95B9F" w:rsidP="00E147D0">
      <w:pPr>
        <w:widowControl w:val="0"/>
        <w:pBdr>
          <w:bottom w:val="single" w:sz="12" w:space="1" w:color="auto"/>
        </w:pBdr>
        <w:autoSpaceDE w:val="0"/>
        <w:autoSpaceDN w:val="0"/>
        <w:adjustRightInd w:val="0"/>
        <w:spacing w:after="0" w:line="240" w:lineRule="auto"/>
        <w:ind w:right="813"/>
        <w:rPr>
          <w:rFonts w:ascii="Tw Cen MT" w:hAnsi="Tw Cen MT" w:cs="Times New Roman"/>
          <w:b/>
          <w:color w:val="C00000"/>
          <w:lang w:val="es-ES"/>
        </w:rPr>
      </w:pPr>
      <w:r w:rsidRPr="00064664">
        <w:rPr>
          <w:rFonts w:ascii="Tw Cen MT" w:eastAsia="Tw Cen MT" w:hAnsi="Tw Cen MT" w:cs="Tw Cen MT"/>
          <w:b/>
          <w:lang w:val="es-ES"/>
        </w:rPr>
        <w:t xml:space="preserve"> </w:t>
      </w:r>
      <w:r w:rsidR="00DF0AB6" w:rsidRPr="00064664">
        <w:rPr>
          <w:rFonts w:ascii="Tw Cen MT" w:hAnsi="Tw Cen MT" w:cs="Times New Roman"/>
          <w:b/>
          <w:color w:val="C00000"/>
          <w:lang w:val="es-ES"/>
        </w:rPr>
        <w:t>Código de Conducta</w:t>
      </w:r>
    </w:p>
    <w:p w14:paraId="569EDEF4" w14:textId="77777777" w:rsidR="00232EAB" w:rsidRPr="00064664" w:rsidRDefault="00232EAB" w:rsidP="00E147D0">
      <w:pPr>
        <w:spacing w:after="0" w:line="240" w:lineRule="auto"/>
        <w:ind w:right="2240"/>
        <w:rPr>
          <w:rFonts w:ascii="Tw Cen MT" w:hAnsi="Tw Cen MT"/>
          <w:lang w:val="es-ES"/>
        </w:rPr>
      </w:pPr>
    </w:p>
    <w:p w14:paraId="11A20442"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estudiantes de High School de Memphis Rise Academy serán algunos de los que más trabajan en la ciudad, y les pedimos que practiquen los tipos de carácter profesional y los valores que las universidades y futuros empleadores esperan. Sin embargo, también deseamos proporcionar una experiencia "normativa" de la escuela secundaria, donde nuestros estudiantes son tratados con respeto en todos los casos, incluso cuando trabajan para satisfacer las expectativas rigurosas de nuestra escuela y, transitivamente, el mundo maduro profesional que están a punto de entrar.</w:t>
      </w:r>
    </w:p>
    <w:p w14:paraId="0F8A0E14"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3E4ACE49"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Nuestras políticas han cambiado de muchas maneras entre la escuela media y la preparatoria. Si bien las consecuencias en última instancia permanecen iguales, la emisión de ellas se vuelve más sensible a las edades y los niveles de madurez de nuestros estudiantes. Por lo tanto, por favor, saben que cuando decidimos intervenir de manera conductual en nuestra escuela secundaria, es porque creemos verdaderamente que esas intervenciones son esenciales para mantener la cultura que sabemos que debemos proporcionar para poner a los estudiantes en una posición para competir académicamente con los mejores y más brillantes En nuestra nación.</w:t>
      </w:r>
    </w:p>
    <w:p w14:paraId="2BE97CD9" w14:textId="77777777" w:rsidR="00366DB3" w:rsidRPr="00064664" w:rsidRDefault="00366DB3" w:rsidP="00E147D0">
      <w:pPr>
        <w:spacing w:after="0" w:line="240" w:lineRule="auto"/>
        <w:rPr>
          <w:rFonts w:ascii="Tw Cen MT" w:eastAsia="Tw Cen MT" w:hAnsi="Tw Cen MT" w:cs="Tw Cen MT"/>
          <w:lang w:val="es-ES"/>
        </w:rPr>
      </w:pPr>
    </w:p>
    <w:p w14:paraId="7C0C8A31"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b/>
          <w:color w:val="212121"/>
          <w:szCs w:val="20"/>
          <w:lang w:val="es-ES"/>
        </w:rPr>
      </w:pPr>
      <w:r w:rsidRPr="00064664">
        <w:rPr>
          <w:rFonts w:ascii="Tw Cen MT" w:hAnsi="Tw Cen MT" w:cs="Courier New"/>
          <w:b/>
          <w:color w:val="212121"/>
          <w:szCs w:val="20"/>
          <w:lang w:val="es-ES"/>
        </w:rPr>
        <w:t>Código de Conducta</w:t>
      </w:r>
    </w:p>
    <w:p w14:paraId="081E7643"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s-ES"/>
        </w:rPr>
      </w:pPr>
    </w:p>
    <w:p w14:paraId="13AB9094"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Memphis Rise Academy ha creado un Código de Conducta para asegurar que nuestra escuela es un espacio respetuoso para el aprendizaje y para permitir a los estudiantes la capacidad de centrarse en el logro de sus metas más ambiciosas. Es un objetivo primordial y la responsabilidad de nuestro personal hacer las expectativas de éxito claro para nuestros estudiantes y entrenar a nuestros estudiantes en cómo satisfacer nuestras expectativas.</w:t>
      </w:r>
    </w:p>
    <w:p w14:paraId="37D645FF"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32482560"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Sin un Código de Conducta firme y consistente, nada de lo que imaginamos para nuestra escuela puede ocurrir. Esta es la base de nuestro Código de Conducta para estudiantes.</w:t>
      </w:r>
    </w:p>
    <w:p w14:paraId="562EEDBC" w14:textId="77777777" w:rsidR="00232EAB" w:rsidRPr="00064664" w:rsidRDefault="00232EAB" w:rsidP="00E147D0">
      <w:pPr>
        <w:spacing w:after="0" w:line="240" w:lineRule="auto"/>
        <w:rPr>
          <w:rFonts w:ascii="Tw Cen MT" w:hAnsi="Tw Cen MT"/>
          <w:lang w:val="es-ES"/>
        </w:rPr>
      </w:pPr>
    </w:p>
    <w:p w14:paraId="61633098" w14:textId="07EC8054" w:rsidR="00232EAB" w:rsidRPr="00064664" w:rsidRDefault="00F95B9F"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Expectativas de comportamiento</w:t>
      </w:r>
    </w:p>
    <w:p w14:paraId="1703DE13" w14:textId="77777777" w:rsidR="00402E03" w:rsidRPr="00064664" w:rsidRDefault="00402E03" w:rsidP="00E147D0">
      <w:pPr>
        <w:spacing w:after="0" w:line="240" w:lineRule="auto"/>
        <w:rPr>
          <w:rFonts w:ascii="Tw Cen MT" w:hAnsi="Tw Cen MT"/>
          <w:lang w:val="es-ES"/>
        </w:rPr>
      </w:pPr>
    </w:p>
    <w:p w14:paraId="354C1541"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Se espera que los estudiantes mantengan el Código de Conducta  de Memphis Rise Academy en todo momento cuanto están en contacto con el terreno de la escuela, el personal o los socios. Esto podría incluirse durante el día escolar, durante las actividades y viajes patrocinados por la escuela, todos eventos de la escuela, o en cualquier momento fuera del terreno escolar que se traduce en una interrupción sustancial al ambiente de aprendizaje.</w:t>
      </w:r>
    </w:p>
    <w:p w14:paraId="42D836E1" w14:textId="77777777" w:rsidR="00232EAB" w:rsidRPr="00064664" w:rsidRDefault="00232EAB" w:rsidP="00E147D0">
      <w:pPr>
        <w:spacing w:after="0" w:line="240" w:lineRule="auto"/>
        <w:rPr>
          <w:rFonts w:ascii="Tw Cen MT" w:hAnsi="Tw Cen MT"/>
          <w:lang w:val="es-ES"/>
        </w:rPr>
      </w:pPr>
    </w:p>
    <w:p w14:paraId="7BBE2E86"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La aplicación de nuestro Código de Conducta se basa en un marco de disciplina progresiva. En concreto, las infracciones menores resultan en consecuencias menos graves, mientras que las infracciones más graves resultan en consecuencias más severas. Por otra parte, las infracciones por primera vez tienen consecuencias menos graves, mientras que las infracciones repetidas resultan en consecuencias más severas. </w:t>
      </w:r>
    </w:p>
    <w:p w14:paraId="4A0BD43F" w14:textId="77777777" w:rsidR="00232EAB" w:rsidRPr="00064664" w:rsidRDefault="00232EAB" w:rsidP="00E147D0">
      <w:pPr>
        <w:spacing w:after="0" w:line="240" w:lineRule="auto"/>
        <w:rPr>
          <w:rFonts w:ascii="Tw Cen MT" w:hAnsi="Tw Cen MT"/>
          <w:lang w:val="es-ES"/>
        </w:rPr>
      </w:pPr>
    </w:p>
    <w:p w14:paraId="42DA619C"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Los estudiantes deben responder siempre con respeto a la autoridad y dirección del personal de la escuela. Los comportamientos que se consideran una falta de respeto incluyen pero no se limitan a rodar los ojos (dar actitud con los ojos), hacer comentarios inapropiados o sonidos en respuesta a una solicitud, o cuestionar la acción o la autoridad de un miembro del personal de una manera irrespetuosa. Esa falta de respeto tendrá deméritos en casos de bajo nivel o, en casos más altos, habrá detenciones automáticas o las suspensiones dentro de la escuela. </w:t>
      </w:r>
    </w:p>
    <w:p w14:paraId="4EDF66A7" w14:textId="77777777" w:rsidR="00232EAB" w:rsidRDefault="00232EAB" w:rsidP="00E147D0">
      <w:pPr>
        <w:spacing w:after="0" w:line="240" w:lineRule="auto"/>
        <w:rPr>
          <w:rFonts w:ascii="Tw Cen MT" w:hAnsi="Tw Cen MT"/>
          <w:lang w:val="es-ES"/>
        </w:rPr>
      </w:pPr>
    </w:p>
    <w:p w14:paraId="1CA25456" w14:textId="72719C45" w:rsidR="003A4ED2" w:rsidRPr="00064664" w:rsidRDefault="003A4ED2" w:rsidP="00E147D0">
      <w:pPr>
        <w:spacing w:after="0" w:line="240" w:lineRule="auto"/>
        <w:rPr>
          <w:rFonts w:ascii="Tw Cen MT" w:hAnsi="Tw Cen MT"/>
          <w:lang w:val="es-ES"/>
        </w:rPr>
      </w:pPr>
      <w:r w:rsidRPr="003A4ED2">
        <w:rPr>
          <w:rFonts w:ascii="Tw Cen MT" w:hAnsi="Tw Cen MT"/>
          <w:highlight w:val="yellow"/>
          <w:lang w:val="es-ES"/>
        </w:rPr>
        <w:t xml:space="preserve">Las exhibiciones públicas de afecto entre estudiantes no están permitidas por nuestra escuela. Se les permite a los estudiantes estar en relaciones personales y pasar tiempo con un </w:t>
      </w:r>
      <w:r>
        <w:rPr>
          <w:rFonts w:ascii="Tw Cen MT" w:hAnsi="Tw Cen MT"/>
          <w:highlight w:val="yellow"/>
          <w:lang w:val="es-ES"/>
        </w:rPr>
        <w:t>novio</w:t>
      </w:r>
      <w:r w:rsidRPr="003A4ED2">
        <w:rPr>
          <w:rFonts w:ascii="Tw Cen MT" w:hAnsi="Tw Cen MT"/>
          <w:highlight w:val="yellow"/>
          <w:lang w:val="es-ES"/>
        </w:rPr>
        <w:t xml:space="preserve"> durante el día; sin embargo, los estudiantes deben mantener un comportamiento profesional durante este tiempo. El contacto físico prolongado, como abrazos largos o abrazos en público, besos de cualquier tipo, o cualquier comportamiento más allá de esto tendrá una consecuencia discrecional, muy probablemente una detención, pero se extenderá a suspensiones en la escuela o fu</w:t>
      </w:r>
      <w:r>
        <w:rPr>
          <w:rFonts w:ascii="Tw Cen MT" w:hAnsi="Tw Cen MT"/>
          <w:highlight w:val="yellow"/>
          <w:lang w:val="es-ES"/>
        </w:rPr>
        <w:t>era de la escuela para comportamiento repetido</w:t>
      </w:r>
      <w:r w:rsidRPr="003A4ED2">
        <w:rPr>
          <w:rFonts w:ascii="Tw Cen MT" w:hAnsi="Tw Cen MT"/>
          <w:highlight w:val="yellow"/>
          <w:lang w:val="es-ES"/>
        </w:rPr>
        <w:t xml:space="preserve">. Les pedimos a los estudiantes que mantengan sus relaciones personales profesionales para no incomodar a quienes los rodean y ayudarnos a lograr un </w:t>
      </w:r>
      <w:r>
        <w:rPr>
          <w:rFonts w:ascii="Tw Cen MT" w:hAnsi="Tw Cen MT"/>
          <w:highlight w:val="yellow"/>
          <w:lang w:val="es-ES"/>
        </w:rPr>
        <w:t>ambiente</w:t>
      </w:r>
      <w:r w:rsidRPr="003A4ED2">
        <w:rPr>
          <w:rFonts w:ascii="Tw Cen MT" w:hAnsi="Tw Cen MT"/>
          <w:highlight w:val="yellow"/>
          <w:lang w:val="es-ES"/>
        </w:rPr>
        <w:t xml:space="preserve"> enfocado que refleje las expectativas de casi todos los lugares de trabajo, donde este comportamiento no está permitido.</w:t>
      </w:r>
    </w:p>
    <w:p w14:paraId="00DD54A6" w14:textId="77777777" w:rsidR="00E147D0" w:rsidRPr="00064664" w:rsidRDefault="00E147D0" w:rsidP="00E147D0">
      <w:pPr>
        <w:spacing w:after="0" w:line="240" w:lineRule="auto"/>
        <w:rPr>
          <w:rFonts w:ascii="Tw Cen MT" w:eastAsia="Tw Cen MT" w:hAnsi="Tw Cen MT" w:cs="Tw Cen MT"/>
          <w:b/>
          <w:lang w:val="es-ES"/>
        </w:rPr>
      </w:pPr>
    </w:p>
    <w:p w14:paraId="0AFC491D" w14:textId="77777777" w:rsidR="00B776FE" w:rsidRPr="00064664" w:rsidRDefault="00B776FE" w:rsidP="00B7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Times New Roman"/>
          <w:b/>
          <w:color w:val="C00000"/>
          <w:lang w:val="es-ES"/>
        </w:rPr>
      </w:pPr>
    </w:p>
    <w:p w14:paraId="5EE5BB8E" w14:textId="2D5F53F1" w:rsidR="00402E03" w:rsidRPr="00064664" w:rsidRDefault="00402E03" w:rsidP="00E147D0">
      <w:pPr>
        <w:widowControl w:val="0"/>
        <w:pBdr>
          <w:bottom w:val="single" w:sz="12" w:space="1" w:color="auto"/>
        </w:pBdr>
        <w:autoSpaceDE w:val="0"/>
        <w:autoSpaceDN w:val="0"/>
        <w:adjustRightInd w:val="0"/>
        <w:spacing w:after="0" w:line="240" w:lineRule="auto"/>
        <w:ind w:left="5" w:right="813"/>
        <w:rPr>
          <w:rFonts w:ascii="Tw Cen MT" w:hAnsi="Tw Cen MT" w:cs="Times New Roman"/>
          <w:b/>
          <w:color w:val="C00000"/>
          <w:lang w:val="es-ES"/>
        </w:rPr>
      </w:pPr>
      <w:r w:rsidRPr="00064664">
        <w:rPr>
          <w:rFonts w:ascii="Tw Cen MT" w:hAnsi="Tw Cen MT" w:cs="Times New Roman"/>
          <w:b/>
          <w:color w:val="C00000"/>
          <w:lang w:val="es-ES"/>
        </w:rPr>
        <w:t>Contratos de Responsabilidad en la Conducta</w:t>
      </w:r>
    </w:p>
    <w:p w14:paraId="4AFEE635" w14:textId="77777777" w:rsidR="00402E03" w:rsidRPr="00064664" w:rsidRDefault="00402E03" w:rsidP="00E1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6AED49DC" w14:textId="2FD26BC0" w:rsidR="00402E03" w:rsidRPr="00064664" w:rsidRDefault="00402E03" w:rsidP="00E1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En el caso de que el equipo de intervención conductual de la Academia de Memphis Rise, una combinación de nuestro Jefe de Escuela, Decano de Estudiantes y Cátedras de Grado, determine que las infracciones del código de conducta de nuestra escuela necesitan una intervención más significativa, El Contrato de Responsabilidad puede ser diseñado. Nuestros Contratos de Responsabilidad Conductual se ponen en marcha para hacer que nuestras expectativas para los estudiantes sean lo más claras posible para todas las partes - escuela, estudiante y familia - para que podamos trabajar en tándem para lograr que el comportamiento de un estudiante vuelva al camino hacia la educación académica Estos contratos especifican con qué comportamientos un estudiante puede estar luchando crónicamente, lo que nuestra escuela necesita ver en términos de crecimiento en esos comportamientos, y los mecanismos que usará nuestra escuela, incluyendo algunos que involucran el apoyo familiar necesario para alcanzar esos objetivos de crecimiento. Estos contratos también indicarán normalmente las consecuencias potenciales más allá de las detenciones diarias que los estudiantes pueden recibir si los objetivos de crecimiento no se persiguen o se cumplen dentro de un período razonable de tiempo. La emisión de un Contrato de Responsabilidad Conductual requiere una reunión obligatoria con un padre o tutor. En casos extremos, un estudiante puede ser suspendido antes de la administración de un contrato, y el regreso del estudiante a la escuela dependerá de la programación y ejecución de una reunión familiar para revisar estas metas contractuales.</w:t>
      </w:r>
    </w:p>
    <w:p w14:paraId="6128377E" w14:textId="77777777" w:rsidR="00402E03" w:rsidRPr="00064664" w:rsidRDefault="00402E03" w:rsidP="00E1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59D498B7" w14:textId="570B1C07" w:rsidR="00DF0AB6" w:rsidRPr="00064664" w:rsidRDefault="003A4ED2" w:rsidP="00E147D0">
      <w:pPr>
        <w:widowControl w:val="0"/>
        <w:pBdr>
          <w:bottom w:val="single" w:sz="12" w:space="1" w:color="auto"/>
        </w:pBdr>
        <w:autoSpaceDE w:val="0"/>
        <w:autoSpaceDN w:val="0"/>
        <w:adjustRightInd w:val="0"/>
        <w:spacing w:after="0" w:line="240" w:lineRule="auto"/>
        <w:ind w:left="5" w:right="813"/>
        <w:rPr>
          <w:rFonts w:ascii="Tw Cen MT" w:hAnsi="Tw Cen MT" w:cs="Times New Roman"/>
          <w:b/>
          <w:color w:val="C00000"/>
          <w:lang w:val="es-ES"/>
        </w:rPr>
      </w:pPr>
      <w:r>
        <w:rPr>
          <w:rFonts w:ascii="Tw Cen MT" w:hAnsi="Tw Cen MT" w:cs="Times New Roman"/>
          <w:b/>
          <w:color w:val="C00000"/>
          <w:lang w:val="es-ES"/>
        </w:rPr>
        <w:t>Consecuencias para infracciones de comportamiento</w:t>
      </w:r>
    </w:p>
    <w:p w14:paraId="42FE0970" w14:textId="77777777" w:rsidR="00232EAB" w:rsidRDefault="00232EAB" w:rsidP="00E147D0">
      <w:pPr>
        <w:spacing w:after="0" w:line="240" w:lineRule="auto"/>
        <w:rPr>
          <w:rFonts w:ascii="Tw Cen MT" w:hAnsi="Tw Cen MT"/>
          <w:lang w:val="es-ES"/>
        </w:rPr>
      </w:pPr>
    </w:p>
    <w:p w14:paraId="58EEC623" w14:textId="77777777" w:rsidR="003A4ED2" w:rsidRPr="00064664" w:rsidRDefault="003A4ED2" w:rsidP="003A4ED2">
      <w:pPr>
        <w:spacing w:after="0" w:line="240" w:lineRule="auto"/>
        <w:rPr>
          <w:rFonts w:ascii="Tw Cen MT" w:eastAsia="Tw Cen MT" w:hAnsi="Tw Cen MT" w:cs="Tw Cen MT"/>
          <w:b/>
          <w:lang w:val="es-ES"/>
        </w:rPr>
      </w:pPr>
      <w:r w:rsidRPr="00064664">
        <w:rPr>
          <w:rFonts w:ascii="Tw Cen MT" w:eastAsia="Tw Cen MT" w:hAnsi="Tw Cen MT" w:cs="Tw Cen MT"/>
          <w:b/>
          <w:lang w:val="es-ES"/>
        </w:rPr>
        <w:t xml:space="preserve">Deméritos </w:t>
      </w:r>
    </w:p>
    <w:p w14:paraId="5B341816" w14:textId="77777777" w:rsidR="003A4ED2" w:rsidRPr="00064664" w:rsidRDefault="003A4ED2" w:rsidP="003A4ED2">
      <w:pPr>
        <w:spacing w:after="0" w:line="240" w:lineRule="auto"/>
        <w:rPr>
          <w:rFonts w:ascii="Tw Cen MT" w:eastAsia="Tw Cen MT" w:hAnsi="Tw Cen MT" w:cs="Tw Cen MT"/>
          <w:b/>
          <w:lang w:val="es-ES"/>
        </w:rPr>
      </w:pPr>
    </w:p>
    <w:p w14:paraId="788CE8FE" w14:textId="77777777" w:rsidR="003A4ED2" w:rsidRPr="00064664" w:rsidRDefault="003A4ED2" w:rsidP="003A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estudiantes que no cumplen con las expectativas de comportamiento o desempeño académico de la escuela reciben deméritos o una consecuencia registrada después de que un miembro del personal haya intervenido y le pidieron a un estudiante que cambie un comportamiento persistentemente disruptivo o poco profesional. Por ejemplo, los deméritos se emiten cuando:</w:t>
      </w:r>
    </w:p>
    <w:p w14:paraId="50D352C8" w14:textId="77777777" w:rsidR="003A4ED2" w:rsidRPr="00064664" w:rsidRDefault="003A4ED2" w:rsidP="003A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561B9BE5" w14:textId="77777777" w:rsidR="003A4ED2" w:rsidRPr="00064664" w:rsidRDefault="003A4ED2" w:rsidP="003A4ED2">
      <w:pPr>
        <w:numPr>
          <w:ilvl w:val="0"/>
          <w:numId w:val="7"/>
        </w:numPr>
        <w:spacing w:before="280" w:after="0" w:line="240" w:lineRule="auto"/>
        <w:ind w:hanging="360"/>
        <w:contextualSpacing/>
        <w:rPr>
          <w:rFonts w:ascii="Tw Cen MT" w:hAnsi="Tw Cen MT"/>
          <w:lang w:val="es-ES"/>
        </w:rPr>
      </w:pPr>
      <w:r w:rsidRPr="00064664">
        <w:rPr>
          <w:rFonts w:ascii="Tw Cen MT" w:eastAsia="Tw Cen MT" w:hAnsi="Tw Cen MT" w:cs="Tw Cen MT"/>
          <w:lang w:val="es-ES"/>
        </w:rPr>
        <w:t xml:space="preserve">Los estudiantes no cumplen con el uniforme </w:t>
      </w:r>
    </w:p>
    <w:p w14:paraId="7C3886D7" w14:textId="77777777" w:rsidR="003A4ED2" w:rsidRPr="00064664" w:rsidRDefault="003A4ED2" w:rsidP="003A4ED2">
      <w:pPr>
        <w:numPr>
          <w:ilvl w:val="0"/>
          <w:numId w:val="7"/>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Los estudiantes llegan tarde a clase o pasan un tiempo considerable fuera de clase </w:t>
      </w:r>
    </w:p>
    <w:p w14:paraId="1F99E077" w14:textId="77777777" w:rsidR="003A4ED2" w:rsidRPr="00064664" w:rsidRDefault="003A4ED2" w:rsidP="003A4ED2">
      <w:pPr>
        <w:numPr>
          <w:ilvl w:val="0"/>
          <w:numId w:val="7"/>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Los estudiantes no están preparados para la clase </w:t>
      </w:r>
    </w:p>
    <w:p w14:paraId="6D450088" w14:textId="77777777" w:rsidR="003A4ED2" w:rsidRPr="00064664" w:rsidRDefault="003A4ED2" w:rsidP="003A4ED2">
      <w:pPr>
        <w:numPr>
          <w:ilvl w:val="0"/>
          <w:numId w:val="7"/>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Los estudiantes exhiben una pobre conducta en clase </w:t>
      </w:r>
    </w:p>
    <w:p w14:paraId="0B32504E" w14:textId="77777777" w:rsidR="003A4ED2" w:rsidRPr="00064664" w:rsidRDefault="003A4ED2" w:rsidP="003A4ED2">
      <w:pPr>
        <w:numPr>
          <w:ilvl w:val="0"/>
          <w:numId w:val="7"/>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Los estudiantes no pueden seguir instrucciones o procedimientos </w:t>
      </w:r>
    </w:p>
    <w:p w14:paraId="243F6D38" w14:textId="77777777" w:rsidR="003A4ED2" w:rsidRPr="00064664" w:rsidRDefault="003A4ED2" w:rsidP="003A4ED2">
      <w:pPr>
        <w:numPr>
          <w:ilvl w:val="0"/>
          <w:numId w:val="7"/>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Los estudiantes hablan fuera de su turno </w:t>
      </w:r>
    </w:p>
    <w:p w14:paraId="304DCF9E" w14:textId="77777777" w:rsidR="003A4ED2" w:rsidRPr="00064664" w:rsidRDefault="003A4ED2" w:rsidP="003A4ED2">
      <w:pPr>
        <w:numPr>
          <w:ilvl w:val="0"/>
          <w:numId w:val="7"/>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La falta de respeto de bajo nivel hacia un miembro de la comunidad escolar </w:t>
      </w:r>
    </w:p>
    <w:p w14:paraId="3422A4CF" w14:textId="77777777" w:rsidR="003A4ED2" w:rsidRPr="00064664" w:rsidRDefault="003A4ED2" w:rsidP="003A4ED2">
      <w:pPr>
        <w:numPr>
          <w:ilvl w:val="0"/>
          <w:numId w:val="7"/>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La falta de respeto de bajo nivel de la propiedad de la escuela </w:t>
      </w:r>
    </w:p>
    <w:p w14:paraId="30196CD2" w14:textId="77777777" w:rsidR="003A4ED2" w:rsidRPr="00064664" w:rsidRDefault="003A4ED2" w:rsidP="003A4ED2">
      <w:pPr>
        <w:numPr>
          <w:ilvl w:val="0"/>
          <w:numId w:val="7"/>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Otros comportamientos considerados inapropiados por el personal de la escuela </w:t>
      </w:r>
    </w:p>
    <w:p w14:paraId="5A70830A" w14:textId="77777777" w:rsidR="003A4ED2" w:rsidRPr="00064664" w:rsidRDefault="003A4ED2" w:rsidP="003A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s-ES"/>
        </w:rPr>
      </w:pPr>
    </w:p>
    <w:p w14:paraId="295FECCD" w14:textId="77777777" w:rsidR="003A4ED2" w:rsidRPr="003A4ED2" w:rsidRDefault="003A4ED2" w:rsidP="003A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 w:val="20"/>
          <w:szCs w:val="20"/>
          <w:lang w:val="es-ES"/>
        </w:rPr>
      </w:pPr>
      <w:r w:rsidRPr="003A4ED2">
        <w:rPr>
          <w:rFonts w:ascii="Tw Cen MT" w:hAnsi="Tw Cen MT" w:cs="Courier New"/>
          <w:color w:val="212121"/>
          <w:sz w:val="20"/>
          <w:szCs w:val="20"/>
          <w:lang w:val="es-ES"/>
        </w:rPr>
        <w:t xml:space="preserve">Los estudiantes que ganan tres deméritos o más durante el día escolar reciben la detención, para ser servido el siguiente día escolar en el almuerzo y durante el estudio de enfoque. Los padres podrán estar notificados a través de una llamada telefónica a casa cada vez que un estudiante es asignado a la detención. Los estudiantes que reciben tres días consecutivos de detención, ya sea por demérito </w:t>
      </w:r>
      <w:r w:rsidRPr="003A4ED2">
        <w:rPr>
          <w:rFonts w:ascii="Tw Cen MT" w:hAnsi="Tw Cen MT" w:cs="Courier New"/>
          <w:color w:val="212121"/>
          <w:sz w:val="20"/>
          <w:szCs w:val="20"/>
          <w:lang w:val="es-ES"/>
        </w:rPr>
        <w:lastRenderedPageBreak/>
        <w:t xml:space="preserve">acumulado o delitos más graves que garner detenciones automáticas, pueden ser asignados a la suspensión en la escuela o la detención de sábado, determinado por el decano de los estudiantes. </w:t>
      </w:r>
    </w:p>
    <w:p w14:paraId="323290EE" w14:textId="77777777" w:rsidR="003A4ED2" w:rsidRPr="00064664" w:rsidRDefault="003A4ED2" w:rsidP="00E147D0">
      <w:pPr>
        <w:spacing w:after="0" w:line="240" w:lineRule="auto"/>
        <w:rPr>
          <w:rFonts w:ascii="Tw Cen MT" w:hAnsi="Tw Cen MT"/>
          <w:lang w:val="es-ES"/>
        </w:rPr>
      </w:pPr>
    </w:p>
    <w:p w14:paraId="26BCF0AB" w14:textId="3B3D98D1" w:rsidR="00232EAB" w:rsidRPr="00064664" w:rsidRDefault="00402E03"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Suspensiones Af</w:t>
      </w:r>
      <w:r w:rsidR="00F95B9F" w:rsidRPr="00064664">
        <w:rPr>
          <w:rFonts w:ascii="Tw Cen MT" w:eastAsia="Tw Cen MT" w:hAnsi="Tw Cen MT" w:cs="Tw Cen MT"/>
          <w:b/>
          <w:lang w:val="es-ES"/>
        </w:rPr>
        <w:t xml:space="preserve">uera de la Escuela </w:t>
      </w:r>
    </w:p>
    <w:p w14:paraId="3C218FE3" w14:textId="77777777" w:rsidR="00402E03" w:rsidRPr="00064664" w:rsidRDefault="00402E03" w:rsidP="00E147D0">
      <w:pPr>
        <w:spacing w:after="0" w:line="240" w:lineRule="auto"/>
        <w:rPr>
          <w:rFonts w:ascii="Tw Cen MT" w:hAnsi="Tw Cen MT"/>
          <w:lang w:val="es-ES"/>
        </w:rPr>
      </w:pPr>
    </w:p>
    <w:p w14:paraId="3969A7F0" w14:textId="77777777" w:rsidR="00232EAB" w:rsidRPr="00064664" w:rsidRDefault="00F95B9F" w:rsidP="00E147D0">
      <w:pPr>
        <w:spacing w:after="0" w:line="240" w:lineRule="auto"/>
        <w:rPr>
          <w:rFonts w:ascii="Tw Cen MT" w:eastAsia="Tw Cen MT" w:hAnsi="Tw Cen MT" w:cs="Tw Cen MT"/>
          <w:lang w:val="es-ES"/>
        </w:rPr>
      </w:pPr>
      <w:r w:rsidRPr="00064664">
        <w:rPr>
          <w:rFonts w:ascii="Tw Cen MT" w:eastAsia="Tw Cen MT" w:hAnsi="Tw Cen MT" w:cs="Tw Cen MT"/>
          <w:lang w:val="es-ES"/>
        </w:rPr>
        <w:t xml:space="preserve">Los estudiantes que actúan deliberadamente bien fuera de  las expectativas  de Memphis Rise Academy pueden obtener suspensión de fuera de la escuela (OSS). Las acciones que justifican esta consecuencia incluyen, pero no se limitan a: </w:t>
      </w:r>
    </w:p>
    <w:p w14:paraId="4D8D0331" w14:textId="77777777" w:rsidR="00402E03" w:rsidRPr="00064664" w:rsidRDefault="00402E03" w:rsidP="00E147D0">
      <w:pPr>
        <w:spacing w:after="0" w:line="240" w:lineRule="auto"/>
        <w:rPr>
          <w:rFonts w:ascii="Tw Cen MT" w:hAnsi="Tw Cen MT"/>
          <w:lang w:val="es-ES"/>
        </w:rPr>
      </w:pPr>
    </w:p>
    <w:p w14:paraId="255C7788" w14:textId="77777777" w:rsidR="00232EAB" w:rsidRPr="00064664" w:rsidRDefault="00F95B9F" w:rsidP="00E147D0">
      <w:pPr>
        <w:numPr>
          <w:ilvl w:val="0"/>
          <w:numId w:val="10"/>
        </w:numPr>
        <w:spacing w:before="280" w:after="0" w:line="240" w:lineRule="auto"/>
        <w:ind w:hanging="360"/>
        <w:contextualSpacing/>
        <w:rPr>
          <w:rFonts w:ascii="Tw Cen MT" w:hAnsi="Tw Cen MT"/>
          <w:lang w:val="es-ES"/>
        </w:rPr>
      </w:pPr>
      <w:r w:rsidRPr="00064664">
        <w:rPr>
          <w:rFonts w:ascii="Tw Cen MT" w:eastAsia="Tw Cen MT" w:hAnsi="Tw Cen MT" w:cs="Tw Cen MT"/>
          <w:lang w:val="es-ES"/>
        </w:rPr>
        <w:t xml:space="preserve">Grave falta de respeto o perjudicial hacia un compañero estudiante, miembro del personal, visitantes, o compañero de la escuela </w:t>
      </w:r>
    </w:p>
    <w:p w14:paraId="676271F9" w14:textId="77777777" w:rsidR="00232EAB" w:rsidRPr="00064664" w:rsidRDefault="00F95B9F" w:rsidP="00E147D0">
      <w:pPr>
        <w:numPr>
          <w:ilvl w:val="0"/>
          <w:numId w:val="10"/>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Dañar, destruir o robar propiedad personal o escolar o intentar hacerlo (incluyendo </w:t>
      </w:r>
      <w:r w:rsidR="00302ED0" w:rsidRPr="00064664">
        <w:rPr>
          <w:rFonts w:ascii="Tw Cen MT" w:eastAsia="Tw Cen MT" w:hAnsi="Tw Cen MT" w:cs="Tw Cen MT"/>
          <w:lang w:val="es-ES"/>
        </w:rPr>
        <w:t>grafitis</w:t>
      </w:r>
      <w:r w:rsidRPr="00064664">
        <w:rPr>
          <w:rFonts w:ascii="Tw Cen MT" w:eastAsia="Tw Cen MT" w:hAnsi="Tw Cen MT" w:cs="Tw Cen MT"/>
          <w:lang w:val="es-ES"/>
        </w:rPr>
        <w:t xml:space="preserve">) </w:t>
      </w:r>
    </w:p>
    <w:p w14:paraId="46BB47EE" w14:textId="77777777" w:rsidR="00232EAB" w:rsidRPr="00064664" w:rsidRDefault="00F95B9F" w:rsidP="00E147D0">
      <w:pPr>
        <w:numPr>
          <w:ilvl w:val="0"/>
          <w:numId w:val="10"/>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Uso o posesión de productos de tabaco </w:t>
      </w:r>
    </w:p>
    <w:p w14:paraId="19C35393" w14:textId="77777777" w:rsidR="00232EAB" w:rsidRPr="00064664" w:rsidRDefault="00F95B9F" w:rsidP="00E147D0">
      <w:pPr>
        <w:numPr>
          <w:ilvl w:val="0"/>
          <w:numId w:val="10"/>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La interrupción ISS o detención a través de la mala conducta </w:t>
      </w:r>
    </w:p>
    <w:p w14:paraId="7569E745" w14:textId="77777777" w:rsidR="00232EAB" w:rsidRPr="00FD53B1" w:rsidRDefault="00F95B9F" w:rsidP="00E147D0">
      <w:pPr>
        <w:numPr>
          <w:ilvl w:val="0"/>
          <w:numId w:val="10"/>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Cometer sexual, racial o cualquier otra forma de acoso o intimidación </w:t>
      </w:r>
    </w:p>
    <w:p w14:paraId="6D8CBC75" w14:textId="51C1FAB9" w:rsidR="00FD53B1" w:rsidRPr="00FD53B1" w:rsidRDefault="00FD53B1" w:rsidP="00E147D0">
      <w:pPr>
        <w:numPr>
          <w:ilvl w:val="0"/>
          <w:numId w:val="10"/>
        </w:numPr>
        <w:spacing w:after="0" w:line="240" w:lineRule="auto"/>
        <w:ind w:hanging="360"/>
        <w:contextualSpacing/>
        <w:rPr>
          <w:rFonts w:ascii="Tw Cen MT" w:hAnsi="Tw Cen MT"/>
          <w:highlight w:val="yellow"/>
          <w:lang w:val="es-ES"/>
        </w:rPr>
      </w:pPr>
      <w:r w:rsidRPr="00FD53B1">
        <w:rPr>
          <w:rFonts w:ascii="Tw Cen MT" w:eastAsia="Tw Cen MT" w:hAnsi="Tw Cen MT" w:cs="Tw Cen MT"/>
          <w:highlight w:val="yellow"/>
          <w:lang w:val="es-ES"/>
        </w:rPr>
        <w:t xml:space="preserve">Bullying, incluso cyberbullying en media social o a través de otro tipo de tecnología </w:t>
      </w:r>
    </w:p>
    <w:p w14:paraId="7ADA3D18" w14:textId="77777777" w:rsidR="00232EAB" w:rsidRPr="00064664" w:rsidRDefault="00F95B9F" w:rsidP="00E147D0">
      <w:pPr>
        <w:numPr>
          <w:ilvl w:val="0"/>
          <w:numId w:val="10"/>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El uso abusivo, lenguaje vulgar o profano a cualquier individuo </w:t>
      </w:r>
    </w:p>
    <w:p w14:paraId="102241FC" w14:textId="77777777" w:rsidR="00402E03" w:rsidRPr="00064664" w:rsidRDefault="00F95B9F" w:rsidP="00E147D0">
      <w:pPr>
        <w:numPr>
          <w:ilvl w:val="0"/>
          <w:numId w:val="10"/>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Crear falsas alarmas </w:t>
      </w:r>
    </w:p>
    <w:p w14:paraId="68D4EDEB" w14:textId="77777777" w:rsidR="00402E03" w:rsidRPr="00064664" w:rsidRDefault="00F95B9F" w:rsidP="00E147D0">
      <w:pPr>
        <w:numPr>
          <w:ilvl w:val="0"/>
          <w:numId w:val="10"/>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Juegos de azar </w:t>
      </w:r>
    </w:p>
    <w:p w14:paraId="58CB93DA" w14:textId="77777777" w:rsidR="00402E03" w:rsidRPr="00064664" w:rsidRDefault="00F95B9F" w:rsidP="00E147D0">
      <w:pPr>
        <w:numPr>
          <w:ilvl w:val="0"/>
          <w:numId w:val="10"/>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Luchar , físicamente o, en algunos casos, verbalmente </w:t>
      </w:r>
    </w:p>
    <w:p w14:paraId="379BA455" w14:textId="77777777" w:rsidR="00402E03" w:rsidRPr="00064664" w:rsidRDefault="00F95B9F" w:rsidP="00E147D0">
      <w:pPr>
        <w:numPr>
          <w:ilvl w:val="0"/>
          <w:numId w:val="10"/>
        </w:numPr>
        <w:spacing w:after="0" w:line="240" w:lineRule="auto"/>
        <w:ind w:hanging="360"/>
        <w:contextualSpacing/>
        <w:rPr>
          <w:rFonts w:ascii="Tw Cen MT" w:hAnsi="Tw Cen MT"/>
          <w:lang w:val="es-ES"/>
        </w:rPr>
      </w:pPr>
      <w:r w:rsidRPr="00064664">
        <w:rPr>
          <w:rFonts w:ascii="Tw Cen MT" w:eastAsia="Tw Cen MT" w:hAnsi="Tw Cen MT" w:cs="Tw Cen MT"/>
          <w:lang w:val="es-ES"/>
        </w:rPr>
        <w:t>Mentir</w:t>
      </w:r>
    </w:p>
    <w:p w14:paraId="7EFFB105" w14:textId="29EEE9D3" w:rsidR="00232EAB" w:rsidRPr="00064664" w:rsidRDefault="00F95B9F" w:rsidP="00E147D0">
      <w:pPr>
        <w:numPr>
          <w:ilvl w:val="0"/>
          <w:numId w:val="10"/>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Falsificación seria, plagio o hacer trampa </w:t>
      </w:r>
    </w:p>
    <w:p w14:paraId="3236F74A" w14:textId="77777777" w:rsidR="00232EAB" w:rsidRPr="00064664" w:rsidRDefault="00F95B9F" w:rsidP="00E147D0">
      <w:pPr>
        <w:numPr>
          <w:ilvl w:val="0"/>
          <w:numId w:val="10"/>
        </w:numPr>
        <w:spacing w:before="280" w:after="0" w:line="240" w:lineRule="auto"/>
        <w:ind w:hanging="360"/>
        <w:contextualSpacing/>
        <w:rPr>
          <w:rFonts w:ascii="Tw Cen MT" w:hAnsi="Tw Cen MT"/>
          <w:lang w:val="es-ES"/>
        </w:rPr>
      </w:pPr>
      <w:r w:rsidRPr="00064664">
        <w:rPr>
          <w:rFonts w:ascii="Tw Cen MT" w:eastAsia="Tw Cen MT" w:hAnsi="Tw Cen MT" w:cs="Tw Cen MT"/>
          <w:lang w:val="es-ES"/>
        </w:rPr>
        <w:t xml:space="preserve">Salir de la escuela sin permiso </w:t>
      </w:r>
    </w:p>
    <w:p w14:paraId="01B9B012" w14:textId="77777777" w:rsidR="00232EAB" w:rsidRPr="00064664" w:rsidRDefault="00F95B9F" w:rsidP="00E147D0">
      <w:pPr>
        <w:numPr>
          <w:ilvl w:val="0"/>
          <w:numId w:val="10"/>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Ser acusado de un delito grave </w:t>
      </w:r>
    </w:p>
    <w:p w14:paraId="4BA46261" w14:textId="77777777" w:rsidR="00232EAB" w:rsidRPr="00064664" w:rsidRDefault="00F95B9F" w:rsidP="00E147D0">
      <w:pPr>
        <w:numPr>
          <w:ilvl w:val="0"/>
          <w:numId w:val="10"/>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Las ofensas repetidas para aquel alumno que ya ha ganado ISS </w:t>
      </w:r>
    </w:p>
    <w:p w14:paraId="35C049D7" w14:textId="77777777" w:rsidR="00402E03" w:rsidRPr="00064664" w:rsidRDefault="00402E03" w:rsidP="00E147D0">
      <w:pPr>
        <w:spacing w:after="0" w:line="240" w:lineRule="auto"/>
        <w:ind w:left="1080"/>
        <w:contextualSpacing/>
        <w:rPr>
          <w:rFonts w:ascii="Tw Cen MT" w:hAnsi="Tw Cen MT"/>
          <w:lang w:val="es-ES"/>
        </w:rPr>
      </w:pPr>
    </w:p>
    <w:p w14:paraId="7C5EF3C9"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Si un estudiante con necesidades educativas especiales gana OSS, el personal de Memphis Rise Academy o socios externos trabajaran con el estudiante y su familia para asegurarse de que todos los minutos instructivos necesarios se proporcionan durante la suspensión fuera de la escuela como sea conveniente tanto para la familia y el personal de Memphis Rise </w:t>
      </w:r>
      <w:r w:rsidR="00302ED0" w:rsidRPr="00064664">
        <w:rPr>
          <w:rFonts w:ascii="Tw Cen MT" w:eastAsia="Tw Cen MT" w:hAnsi="Tw Cen MT" w:cs="Tw Cen MT"/>
          <w:lang w:val="es-ES"/>
        </w:rPr>
        <w:t xml:space="preserve">Academy. </w:t>
      </w:r>
      <w:r w:rsidRPr="00064664">
        <w:rPr>
          <w:rFonts w:ascii="Tw Cen MT" w:eastAsia="Tw Cen MT" w:hAnsi="Tw Cen MT" w:cs="Tw Cen MT"/>
          <w:lang w:val="es-ES"/>
        </w:rPr>
        <w:t>Las situaciones se tratarán en una base de caso por caso.</w:t>
      </w:r>
    </w:p>
    <w:p w14:paraId="61BB60FA" w14:textId="77777777" w:rsidR="00232EAB" w:rsidRPr="00064664" w:rsidRDefault="00232EAB" w:rsidP="00E147D0">
      <w:pPr>
        <w:spacing w:after="0" w:line="240" w:lineRule="auto"/>
        <w:rPr>
          <w:rFonts w:ascii="Tw Cen MT" w:hAnsi="Tw Cen MT"/>
          <w:lang w:val="es-ES"/>
        </w:rPr>
      </w:pPr>
    </w:p>
    <w:p w14:paraId="6C843381" w14:textId="77777777" w:rsidR="00232EAB" w:rsidRPr="00064664" w:rsidRDefault="00F95B9F"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 xml:space="preserve">Expulsión </w:t>
      </w:r>
    </w:p>
    <w:p w14:paraId="2CDD8B2F" w14:textId="77777777" w:rsidR="00402E03" w:rsidRPr="00064664" w:rsidRDefault="00402E03" w:rsidP="00E147D0">
      <w:pPr>
        <w:spacing w:after="0" w:line="240" w:lineRule="auto"/>
        <w:rPr>
          <w:rFonts w:ascii="Tw Cen MT" w:hAnsi="Tw Cen MT"/>
          <w:lang w:val="es-ES"/>
        </w:rPr>
      </w:pPr>
    </w:p>
    <w:p w14:paraId="26B8D027" w14:textId="77777777" w:rsidR="00232EAB" w:rsidRPr="00064664" w:rsidRDefault="00F95B9F" w:rsidP="00E147D0">
      <w:pPr>
        <w:spacing w:after="0" w:line="240" w:lineRule="auto"/>
        <w:rPr>
          <w:rFonts w:ascii="Tw Cen MT" w:eastAsia="Tw Cen MT" w:hAnsi="Tw Cen MT" w:cs="Tw Cen MT"/>
          <w:lang w:val="es-ES"/>
        </w:rPr>
      </w:pPr>
      <w:r w:rsidRPr="00064664">
        <w:rPr>
          <w:rFonts w:ascii="Tw Cen MT" w:eastAsia="Tw Cen MT" w:hAnsi="Tw Cen MT" w:cs="Tw Cen MT"/>
          <w:lang w:val="es-ES"/>
        </w:rPr>
        <w:t xml:space="preserve">La expulsión se define como la exclusión de la Escuela Charter Memphis Rise Academy en forma permanente a discreción del Director de la Escuela. La ley de TN TCA § 49-6-3401 le da al jefe de la escuela la autoridad para expulsar a los estudiantes por una razón buena y suficiente.  La ley TN requiere expulsión por no menos de un (1) año para los siguientes delitos, a excepción de las modificaciones en una base de caso por caso (por ejemplo, los estudiantes con necesidades especiales): </w:t>
      </w:r>
    </w:p>
    <w:p w14:paraId="4A3147E4" w14:textId="77777777" w:rsidR="00402E03" w:rsidRPr="00064664" w:rsidRDefault="00402E03" w:rsidP="00E147D0">
      <w:pPr>
        <w:spacing w:after="0" w:line="240" w:lineRule="auto"/>
        <w:rPr>
          <w:rFonts w:ascii="Tw Cen MT" w:hAnsi="Tw Cen MT"/>
          <w:lang w:val="es-ES"/>
        </w:rPr>
      </w:pPr>
    </w:p>
    <w:p w14:paraId="1B163E6A" w14:textId="77777777" w:rsidR="00232EAB" w:rsidRPr="00064664" w:rsidRDefault="00F95B9F" w:rsidP="00E147D0">
      <w:pPr>
        <w:numPr>
          <w:ilvl w:val="0"/>
          <w:numId w:val="8"/>
        </w:numPr>
        <w:spacing w:before="280" w:after="0" w:line="240" w:lineRule="auto"/>
        <w:ind w:hanging="360"/>
        <w:contextualSpacing/>
        <w:rPr>
          <w:rFonts w:ascii="Tw Cen MT" w:hAnsi="Tw Cen MT"/>
          <w:lang w:val="es-ES"/>
        </w:rPr>
      </w:pPr>
      <w:r w:rsidRPr="00064664">
        <w:rPr>
          <w:rFonts w:ascii="Tw Cen MT" w:eastAsia="Tw Cen MT" w:hAnsi="Tw Cen MT" w:cs="Tw Cen MT"/>
          <w:lang w:val="es-ES"/>
        </w:rPr>
        <w:t xml:space="preserve">Posesión no autorizada en instalaciones escolares de un arma de fuego </w:t>
      </w:r>
    </w:p>
    <w:p w14:paraId="3F651E9B" w14:textId="77777777" w:rsidR="00232EAB" w:rsidRPr="00064664" w:rsidRDefault="00F95B9F" w:rsidP="00E147D0">
      <w:pPr>
        <w:numPr>
          <w:ilvl w:val="0"/>
          <w:numId w:val="8"/>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Cometer una agresión a un maestro, director, administrador u otro empleado </w:t>
      </w:r>
    </w:p>
    <w:p w14:paraId="22850BE9" w14:textId="1C153055" w:rsidR="00232EAB" w:rsidRPr="00064664" w:rsidRDefault="00F95B9F" w:rsidP="00E147D0">
      <w:pPr>
        <w:numPr>
          <w:ilvl w:val="0"/>
          <w:numId w:val="8"/>
        </w:numPr>
        <w:spacing w:after="0" w:line="240" w:lineRule="auto"/>
        <w:ind w:hanging="360"/>
        <w:contextualSpacing/>
        <w:rPr>
          <w:rFonts w:ascii="Tw Cen MT" w:hAnsi="Tw Cen MT"/>
          <w:lang w:val="es-ES"/>
        </w:rPr>
      </w:pPr>
      <w:r w:rsidRPr="00064664">
        <w:rPr>
          <w:rFonts w:ascii="Tw Cen MT" w:eastAsia="Tw Cen MT" w:hAnsi="Tw Cen MT" w:cs="Tw Cen MT"/>
          <w:lang w:val="es-ES"/>
        </w:rPr>
        <w:t xml:space="preserve">Ilegalmente poseer cualquier droga, incluyendo cualquier sustancia controlada como se define en  TCA §§ 39-17-403 39-17-415 y 53-10-101 </w:t>
      </w:r>
    </w:p>
    <w:p w14:paraId="73EBF45C" w14:textId="77777777" w:rsidR="00402E03" w:rsidRPr="00064664" w:rsidRDefault="00402E03" w:rsidP="00E147D0">
      <w:pPr>
        <w:spacing w:after="0" w:line="240" w:lineRule="auto"/>
        <w:ind w:left="720"/>
        <w:contextualSpacing/>
        <w:rPr>
          <w:rFonts w:ascii="Tw Cen MT" w:hAnsi="Tw Cen MT"/>
          <w:lang w:val="es-ES"/>
        </w:rPr>
      </w:pPr>
    </w:p>
    <w:p w14:paraId="65269E9E" w14:textId="77777777" w:rsidR="00E51C30" w:rsidRPr="00064664" w:rsidRDefault="00F95B9F" w:rsidP="00E147D0">
      <w:pPr>
        <w:pStyle w:val="HTMLPreformatted"/>
        <w:shd w:val="clear" w:color="auto" w:fill="FFFFFF"/>
        <w:rPr>
          <w:rFonts w:ascii="Tw Cen MT" w:hAnsi="Tw Cen MT"/>
          <w:color w:val="212121"/>
          <w:sz w:val="22"/>
          <w:szCs w:val="22"/>
          <w:lang w:val="es-ES"/>
        </w:rPr>
      </w:pPr>
      <w:r w:rsidRPr="00064664">
        <w:rPr>
          <w:rFonts w:ascii="Tw Cen MT" w:eastAsia="Tw Cen MT" w:hAnsi="Tw Cen MT" w:cs="Tw Cen MT"/>
          <w:sz w:val="22"/>
          <w:szCs w:val="22"/>
          <w:lang w:val="es-ES"/>
        </w:rPr>
        <w:t xml:space="preserve">Además de cualquiera de estas infracciones, las infracciones de la ley federal, la ley del Estado TN, o leyes Memphis City, pueden ser manejadas en colaboración con el departamento de policía local y pueden resultar en la expulsión. </w:t>
      </w:r>
      <w:r w:rsidR="00DF0AB6" w:rsidRPr="00064664">
        <w:rPr>
          <w:rFonts w:ascii="Tw Cen MT" w:hAnsi="Tw Cen MT"/>
          <w:color w:val="212121"/>
          <w:sz w:val="22"/>
          <w:szCs w:val="22"/>
          <w:lang w:val="es-ES"/>
        </w:rPr>
        <w:t>La escuela se reserva el derecho de expulsar a los estudiantes por cualquier otra razón buena y suficiente que a su juicio considere una violación inaceptable de sus normas disciplinarias, que pueden incluir:</w:t>
      </w:r>
    </w:p>
    <w:p w14:paraId="130A8732" w14:textId="77777777" w:rsidR="00366DB3" w:rsidRPr="00064664" w:rsidRDefault="00366DB3" w:rsidP="00E147D0">
      <w:pPr>
        <w:pStyle w:val="HTMLPreformatted"/>
        <w:shd w:val="clear" w:color="auto" w:fill="FFFFFF"/>
        <w:rPr>
          <w:rFonts w:ascii="Tw Cen MT" w:hAnsi="Tw Cen MT"/>
          <w:color w:val="212121"/>
          <w:sz w:val="22"/>
          <w:szCs w:val="22"/>
          <w:lang w:val="es-ES"/>
        </w:rPr>
      </w:pPr>
    </w:p>
    <w:p w14:paraId="159FFD5A" w14:textId="77777777" w:rsidR="00E51C30" w:rsidRPr="00064664" w:rsidRDefault="00DF0AB6" w:rsidP="00E147D0">
      <w:pPr>
        <w:pStyle w:val="HTMLPreformatted"/>
        <w:numPr>
          <w:ilvl w:val="0"/>
          <w:numId w:val="29"/>
        </w:numPr>
        <w:shd w:val="clear" w:color="auto" w:fill="FFFFFF"/>
        <w:rPr>
          <w:rFonts w:ascii="Tw Cen MT" w:hAnsi="Tw Cen MT"/>
          <w:color w:val="212121"/>
          <w:sz w:val="22"/>
          <w:szCs w:val="22"/>
          <w:lang w:val="es-ES"/>
        </w:rPr>
      </w:pPr>
      <w:r w:rsidRPr="00064664">
        <w:rPr>
          <w:rFonts w:ascii="Tw Cen MT" w:hAnsi="Tw Cen MT"/>
          <w:color w:val="212121"/>
          <w:sz w:val="22"/>
          <w:szCs w:val="22"/>
          <w:lang w:val="es-ES"/>
        </w:rPr>
        <w:t>La amenaza de violencia para los estudiantes o el personal en la escuela o en un autobús escolar</w:t>
      </w:r>
    </w:p>
    <w:p w14:paraId="35C71307" w14:textId="77777777" w:rsidR="00E51C30" w:rsidRDefault="00DF0AB6" w:rsidP="00E147D0">
      <w:pPr>
        <w:pStyle w:val="HTMLPreformatted"/>
        <w:numPr>
          <w:ilvl w:val="0"/>
          <w:numId w:val="29"/>
        </w:numPr>
        <w:shd w:val="clear" w:color="auto" w:fill="FFFFFF"/>
        <w:rPr>
          <w:rFonts w:ascii="Tw Cen MT" w:hAnsi="Tw Cen MT"/>
          <w:color w:val="212121"/>
          <w:sz w:val="22"/>
          <w:szCs w:val="22"/>
          <w:lang w:val="es-ES"/>
        </w:rPr>
      </w:pPr>
      <w:r w:rsidRPr="00064664">
        <w:rPr>
          <w:rFonts w:ascii="Tw Cen MT" w:hAnsi="Tw Cen MT"/>
          <w:color w:val="212121"/>
          <w:sz w:val="22"/>
          <w:szCs w:val="22"/>
          <w:lang w:val="es-ES"/>
        </w:rPr>
        <w:t xml:space="preserve">Posesión o intento de uso de un arma , que se define como un elemento traído a la escuela con la posibilidad de hacer daño a sí mismo </w:t>
      </w:r>
      <w:r w:rsidR="00E51C30" w:rsidRPr="00064664">
        <w:rPr>
          <w:rFonts w:ascii="Tw Cen MT" w:hAnsi="Tw Cen MT"/>
          <w:color w:val="212121"/>
          <w:sz w:val="22"/>
          <w:szCs w:val="22"/>
          <w:lang w:val="es-ES"/>
        </w:rPr>
        <w:t>o a</w:t>
      </w:r>
      <w:r w:rsidRPr="00064664">
        <w:rPr>
          <w:rFonts w:ascii="Tw Cen MT" w:hAnsi="Tw Cen MT"/>
          <w:color w:val="212121"/>
          <w:sz w:val="22"/>
          <w:szCs w:val="22"/>
          <w:lang w:val="es-ES"/>
        </w:rPr>
        <w:t xml:space="preserve"> otros, o tal artículo alcanzado en el terreno escolar con la intención de uso para el mismo propósito ( s )</w:t>
      </w:r>
    </w:p>
    <w:p w14:paraId="50F0B3D2" w14:textId="7626D6E9" w:rsidR="00FD53B1" w:rsidRPr="00FD53B1" w:rsidRDefault="00FD53B1" w:rsidP="00E147D0">
      <w:pPr>
        <w:pStyle w:val="HTMLPreformatted"/>
        <w:numPr>
          <w:ilvl w:val="0"/>
          <w:numId w:val="29"/>
        </w:numPr>
        <w:shd w:val="clear" w:color="auto" w:fill="FFFFFF"/>
        <w:rPr>
          <w:rFonts w:ascii="Tw Cen MT" w:hAnsi="Tw Cen MT"/>
          <w:color w:val="212121"/>
          <w:sz w:val="22"/>
          <w:szCs w:val="22"/>
          <w:highlight w:val="yellow"/>
          <w:lang w:val="es-ES"/>
        </w:rPr>
      </w:pPr>
      <w:r w:rsidRPr="00FD53B1">
        <w:rPr>
          <w:rFonts w:ascii="Tw Cen MT" w:hAnsi="Tw Cen MT"/>
          <w:color w:val="212121"/>
          <w:sz w:val="22"/>
          <w:szCs w:val="22"/>
          <w:highlight w:val="yellow"/>
          <w:lang w:val="es-ES"/>
        </w:rPr>
        <w:t>Mal comportamiento sexual en la escuela o en un bus de la escuela, incluso la distribución de pornografía</w:t>
      </w:r>
      <w:r>
        <w:rPr>
          <w:rFonts w:ascii="Tw Cen MT" w:hAnsi="Tw Cen MT"/>
          <w:color w:val="212121"/>
          <w:sz w:val="22"/>
          <w:szCs w:val="22"/>
          <w:highlight w:val="yellow"/>
          <w:lang w:val="es-ES"/>
        </w:rPr>
        <w:t xml:space="preserve"> de niños</w:t>
      </w:r>
      <w:r w:rsidRPr="00FD53B1">
        <w:rPr>
          <w:rFonts w:ascii="Tw Cen MT" w:hAnsi="Tw Cen MT"/>
          <w:color w:val="212121"/>
          <w:sz w:val="22"/>
          <w:szCs w:val="22"/>
          <w:highlight w:val="yellow"/>
          <w:lang w:val="es-ES"/>
        </w:rPr>
        <w:t xml:space="preserve"> </w:t>
      </w:r>
    </w:p>
    <w:p w14:paraId="3131C943" w14:textId="77777777" w:rsidR="00DF0AB6" w:rsidRPr="00064664" w:rsidRDefault="00DF0AB6" w:rsidP="00E147D0">
      <w:pPr>
        <w:pStyle w:val="HTMLPreformatted"/>
        <w:numPr>
          <w:ilvl w:val="0"/>
          <w:numId w:val="29"/>
        </w:numPr>
        <w:shd w:val="clear" w:color="auto" w:fill="FFFFFF"/>
        <w:rPr>
          <w:rFonts w:ascii="Tw Cen MT" w:hAnsi="Tw Cen MT"/>
          <w:color w:val="212121"/>
          <w:sz w:val="22"/>
          <w:szCs w:val="22"/>
          <w:lang w:val="es-ES"/>
        </w:rPr>
      </w:pPr>
      <w:r w:rsidRPr="00064664">
        <w:rPr>
          <w:rFonts w:ascii="Tw Cen MT" w:hAnsi="Tw Cen MT"/>
          <w:color w:val="212121"/>
          <w:sz w:val="22"/>
          <w:szCs w:val="22"/>
          <w:lang w:val="es-ES"/>
        </w:rPr>
        <w:t>La instigación de la violencia o la participación en grupo , en la escuela o en un autobús escolar</w:t>
      </w:r>
    </w:p>
    <w:p w14:paraId="5E02E163" w14:textId="77777777" w:rsidR="00E51C30" w:rsidRPr="00064664" w:rsidRDefault="00E51C30" w:rsidP="00E147D0">
      <w:pPr>
        <w:widowControl w:val="0"/>
        <w:pBdr>
          <w:bottom w:val="single" w:sz="12" w:space="1" w:color="auto"/>
        </w:pBdr>
        <w:autoSpaceDE w:val="0"/>
        <w:autoSpaceDN w:val="0"/>
        <w:adjustRightInd w:val="0"/>
        <w:spacing w:after="0" w:line="240" w:lineRule="auto"/>
        <w:ind w:right="813"/>
        <w:rPr>
          <w:rFonts w:ascii="Tw Cen MT" w:hAnsi="Tw Cen MT"/>
          <w:lang w:val="es-ES"/>
        </w:rPr>
      </w:pPr>
    </w:p>
    <w:p w14:paraId="2F8D68D6" w14:textId="77777777" w:rsidR="00E51C30" w:rsidRPr="00064664" w:rsidRDefault="00E51C30" w:rsidP="00E147D0">
      <w:pPr>
        <w:widowControl w:val="0"/>
        <w:pBdr>
          <w:bottom w:val="single" w:sz="12" w:space="1" w:color="auto"/>
        </w:pBdr>
        <w:autoSpaceDE w:val="0"/>
        <w:autoSpaceDN w:val="0"/>
        <w:adjustRightInd w:val="0"/>
        <w:spacing w:after="0" w:line="240" w:lineRule="auto"/>
        <w:ind w:right="813"/>
        <w:rPr>
          <w:rFonts w:ascii="Tw Cen MT" w:hAnsi="Tw Cen MT" w:cs="Times New Roman"/>
          <w:b/>
          <w:color w:val="C00000"/>
          <w:lang w:val="es-ES"/>
        </w:rPr>
      </w:pPr>
    </w:p>
    <w:p w14:paraId="74512468" w14:textId="2D438718" w:rsidR="00232EAB" w:rsidRPr="00064664" w:rsidRDefault="00E51C30" w:rsidP="00E147D0">
      <w:pPr>
        <w:widowControl w:val="0"/>
        <w:pBdr>
          <w:bottom w:val="single" w:sz="12" w:space="1" w:color="auto"/>
        </w:pBdr>
        <w:autoSpaceDE w:val="0"/>
        <w:autoSpaceDN w:val="0"/>
        <w:adjustRightInd w:val="0"/>
        <w:spacing w:after="0" w:line="240" w:lineRule="auto"/>
        <w:ind w:left="5" w:right="813"/>
        <w:rPr>
          <w:rFonts w:ascii="Tw Cen MT" w:hAnsi="Tw Cen MT" w:cs="Times New Roman"/>
          <w:b/>
          <w:color w:val="C00000"/>
          <w:lang w:val="es-ES"/>
        </w:rPr>
      </w:pPr>
      <w:r w:rsidRPr="00064664">
        <w:rPr>
          <w:rFonts w:ascii="Tw Cen MT" w:hAnsi="Tw Cen MT" w:cs="Times New Roman"/>
          <w:b/>
          <w:color w:val="C00000"/>
          <w:lang w:val="es-ES"/>
        </w:rPr>
        <w:lastRenderedPageBreak/>
        <w:t xml:space="preserve">Procedimientos de </w:t>
      </w:r>
      <w:r w:rsidR="00302ED0" w:rsidRPr="00064664">
        <w:rPr>
          <w:rFonts w:ascii="Tw Cen MT" w:hAnsi="Tw Cen MT" w:cs="Times New Roman"/>
          <w:b/>
          <w:color w:val="C00000"/>
          <w:lang w:val="es-ES"/>
        </w:rPr>
        <w:t>Disciplina</w:t>
      </w:r>
    </w:p>
    <w:p w14:paraId="67EEB0E0" w14:textId="654273A2" w:rsidR="00E51C30" w:rsidRPr="00064664" w:rsidRDefault="00E51C30" w:rsidP="00E147D0">
      <w:pPr>
        <w:spacing w:after="0" w:line="240" w:lineRule="auto"/>
        <w:rPr>
          <w:rFonts w:ascii="Tw Cen MT" w:hAnsi="Tw Cen MT" w:cs="Arial"/>
          <w:color w:val="212121"/>
          <w:shd w:val="clear" w:color="auto" w:fill="FFFFFF"/>
          <w:lang w:val="es-ES"/>
        </w:rPr>
      </w:pPr>
      <w:r w:rsidRPr="00064664">
        <w:rPr>
          <w:rFonts w:ascii="Tw Cen MT" w:hAnsi="Tw Cen MT"/>
          <w:lang w:val="es-ES"/>
        </w:rPr>
        <w:br/>
      </w:r>
      <w:r w:rsidRPr="00064664">
        <w:rPr>
          <w:rFonts w:ascii="Tw Cen MT" w:hAnsi="Tw Cen MT" w:cs="Arial"/>
          <w:color w:val="212121"/>
          <w:shd w:val="clear" w:color="auto" w:fill="FFFFFF"/>
          <w:lang w:val="es-ES"/>
        </w:rPr>
        <w:t>En la siguiente sección se describen los procedimientos para la determinación de los estudiantes</w:t>
      </w:r>
      <w:r w:rsidR="00366DB3" w:rsidRPr="00064664">
        <w:rPr>
          <w:rFonts w:ascii="Tw Cen MT" w:hAnsi="Tw Cen MT" w:cs="Arial"/>
          <w:color w:val="212121"/>
          <w:shd w:val="clear" w:color="auto" w:fill="FFFFFF"/>
          <w:lang w:val="es-ES"/>
        </w:rPr>
        <w:t xml:space="preserve"> </w:t>
      </w:r>
      <w:r w:rsidRPr="00064664">
        <w:rPr>
          <w:rFonts w:ascii="Tw Cen MT" w:hAnsi="Tw Cen MT" w:cs="Arial"/>
          <w:color w:val="212121"/>
          <w:shd w:val="clear" w:color="auto" w:fill="FFFFFF"/>
          <w:lang w:val="es-ES"/>
        </w:rPr>
        <w:t>consecuencias pueden enfrentar por la violación de este Código de Conducta. Todos los estudiantes tienen derecho a un debido proceso acorde con las consecuencias disciplinarias a las que puedan ser objeto.</w:t>
      </w:r>
    </w:p>
    <w:p w14:paraId="4B046E65" w14:textId="77777777" w:rsidR="00E51C30" w:rsidRPr="00064664" w:rsidRDefault="00E51C30" w:rsidP="00E147D0">
      <w:pPr>
        <w:spacing w:after="0" w:line="240" w:lineRule="auto"/>
        <w:rPr>
          <w:rFonts w:ascii="Tw Cen MT" w:hAnsi="Tw Cen MT"/>
          <w:b/>
          <w:lang w:val="es-ES"/>
        </w:rPr>
      </w:pPr>
    </w:p>
    <w:p w14:paraId="040BFD8D"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b/>
          <w:lang w:val="es-ES"/>
        </w:rPr>
        <w:t xml:space="preserve">Detención </w:t>
      </w:r>
    </w:p>
    <w:p w14:paraId="5B0AAA11" w14:textId="77777777" w:rsidR="00232EAB" w:rsidRPr="00064664" w:rsidRDefault="00F95B9F" w:rsidP="00E147D0">
      <w:pPr>
        <w:spacing w:after="0" w:line="240" w:lineRule="auto"/>
        <w:rPr>
          <w:rFonts w:ascii="Tw Cen MT" w:eastAsia="Tw Cen MT" w:hAnsi="Tw Cen MT" w:cs="Tw Cen MT"/>
          <w:lang w:val="es-ES"/>
        </w:rPr>
      </w:pPr>
      <w:r w:rsidRPr="00064664">
        <w:rPr>
          <w:rFonts w:ascii="Tw Cen MT" w:eastAsia="Tw Cen MT" w:hAnsi="Tw Cen MT" w:cs="Tw Cen MT"/>
          <w:lang w:val="es-ES"/>
        </w:rPr>
        <w:t xml:space="preserve">Requisitos: de lunes a jueves, la detención se cumple durante la última hora de la detención los días se gana. Cualquier </w:t>
      </w:r>
      <w:r w:rsidR="00E51C30" w:rsidRPr="00064664">
        <w:rPr>
          <w:rFonts w:ascii="Tw Cen MT" w:eastAsia="Tw Cen MT" w:hAnsi="Tw Cen MT" w:cs="Tw Cen MT"/>
          <w:lang w:val="es-ES"/>
        </w:rPr>
        <w:t>detención acumulada</w:t>
      </w:r>
      <w:r w:rsidRPr="00064664">
        <w:rPr>
          <w:rFonts w:ascii="Tw Cen MT" w:eastAsia="Tw Cen MT" w:hAnsi="Tw Cen MT" w:cs="Tw Cen MT"/>
          <w:lang w:val="es-ES"/>
        </w:rPr>
        <w:t xml:space="preserve"> los viernes se  </w:t>
      </w:r>
      <w:r w:rsidR="00E51C30" w:rsidRPr="00064664">
        <w:rPr>
          <w:rFonts w:ascii="Tw Cen MT" w:eastAsia="Tw Cen MT" w:hAnsi="Tw Cen MT" w:cs="Tw Cen MT"/>
          <w:lang w:val="es-ES"/>
        </w:rPr>
        <w:t>cumplirá</w:t>
      </w:r>
      <w:r w:rsidRPr="00064664">
        <w:rPr>
          <w:rFonts w:ascii="Tw Cen MT" w:eastAsia="Tw Cen MT" w:hAnsi="Tw Cen MT" w:cs="Tw Cen MT"/>
          <w:lang w:val="es-ES"/>
        </w:rPr>
        <w:t xml:space="preserve"> el lunes siguiente, como la  detención regular no se lleva a cabo los días viernes. Si se requiere a un estudiante cumplir con la detención y el Club de Tareas durante el mismo día, él/ ella sólo cumplirá con la detención. </w:t>
      </w:r>
    </w:p>
    <w:p w14:paraId="415AF69A" w14:textId="77777777" w:rsidR="00366DB3" w:rsidRPr="00064664" w:rsidRDefault="00366DB3" w:rsidP="00E147D0">
      <w:pPr>
        <w:spacing w:after="0" w:line="240" w:lineRule="auto"/>
        <w:rPr>
          <w:rFonts w:ascii="Tw Cen MT" w:hAnsi="Tw Cen MT"/>
          <w:lang w:val="es-ES"/>
        </w:rPr>
      </w:pPr>
    </w:p>
    <w:p w14:paraId="3E0A5233" w14:textId="020F9703" w:rsidR="00402E03" w:rsidRPr="00064664" w:rsidRDefault="00F95B9F" w:rsidP="00E147D0">
      <w:pPr>
        <w:numPr>
          <w:ilvl w:val="0"/>
          <w:numId w:val="6"/>
        </w:numPr>
        <w:spacing w:before="280" w:after="0" w:line="240" w:lineRule="auto"/>
        <w:ind w:hanging="360"/>
        <w:contextualSpacing/>
        <w:rPr>
          <w:rFonts w:ascii="Tw Cen MT" w:hAnsi="Tw Cen MT"/>
          <w:lang w:val="es-ES"/>
        </w:rPr>
      </w:pPr>
      <w:r w:rsidRPr="00064664">
        <w:rPr>
          <w:rFonts w:ascii="Tw Cen MT" w:eastAsia="Tw Cen MT" w:hAnsi="Tw Cen MT" w:cs="Tw Cen MT"/>
          <w:b/>
          <w:lang w:val="es-ES"/>
        </w:rPr>
        <w:t xml:space="preserve">Notificación  al </w:t>
      </w:r>
      <w:r w:rsidR="00E51C30" w:rsidRPr="00064664">
        <w:rPr>
          <w:rFonts w:ascii="Tw Cen MT" w:eastAsia="Tw Cen MT" w:hAnsi="Tw Cen MT" w:cs="Tw Cen MT"/>
          <w:b/>
          <w:lang w:val="es-ES"/>
        </w:rPr>
        <w:t>estudiante:</w:t>
      </w:r>
      <w:r w:rsidRPr="00064664">
        <w:rPr>
          <w:rFonts w:ascii="Tw Cen MT" w:eastAsia="Tw Cen MT" w:hAnsi="Tw Cen MT" w:cs="Tw Cen MT"/>
          <w:lang w:val="es-ES"/>
        </w:rPr>
        <w:t xml:space="preserve"> Si se requiere un estudiante cumpla con la detención, él/ella recibirá una notificación en el último período del día de la detención para ser cumplida.</w:t>
      </w:r>
    </w:p>
    <w:p w14:paraId="2B210D68" w14:textId="77777777" w:rsidR="00366DB3" w:rsidRPr="00064664" w:rsidRDefault="00366DB3" w:rsidP="00E147D0">
      <w:pPr>
        <w:spacing w:before="280" w:after="0" w:line="240" w:lineRule="auto"/>
        <w:ind w:left="720"/>
        <w:contextualSpacing/>
        <w:rPr>
          <w:rFonts w:ascii="Tw Cen MT" w:hAnsi="Tw Cen MT"/>
          <w:sz w:val="13"/>
          <w:lang w:val="es-ES"/>
        </w:rPr>
      </w:pPr>
    </w:p>
    <w:p w14:paraId="6ACD4610" w14:textId="77777777" w:rsidR="00232EAB" w:rsidRPr="00064664" w:rsidRDefault="00F95B9F" w:rsidP="00E147D0">
      <w:pPr>
        <w:numPr>
          <w:ilvl w:val="0"/>
          <w:numId w:val="6"/>
        </w:numPr>
        <w:spacing w:after="0" w:line="240" w:lineRule="auto"/>
        <w:ind w:hanging="360"/>
        <w:contextualSpacing/>
        <w:rPr>
          <w:rFonts w:ascii="Tw Cen MT" w:hAnsi="Tw Cen MT"/>
          <w:lang w:val="es-ES"/>
        </w:rPr>
      </w:pPr>
      <w:r w:rsidRPr="00064664">
        <w:rPr>
          <w:rFonts w:ascii="Tw Cen MT" w:eastAsia="Tw Cen MT" w:hAnsi="Tw Cen MT" w:cs="Tw Cen MT"/>
          <w:b/>
          <w:lang w:val="es-ES"/>
        </w:rPr>
        <w:t xml:space="preserve">Notificación a los </w:t>
      </w:r>
      <w:r w:rsidR="00E51C30" w:rsidRPr="00064664">
        <w:rPr>
          <w:rFonts w:ascii="Tw Cen MT" w:eastAsia="Tw Cen MT" w:hAnsi="Tw Cen MT" w:cs="Tw Cen MT"/>
          <w:b/>
          <w:lang w:val="es-ES"/>
        </w:rPr>
        <w:t>padres:</w:t>
      </w:r>
      <w:r w:rsidRPr="00064664">
        <w:rPr>
          <w:rFonts w:ascii="Tw Cen MT" w:eastAsia="Tw Cen MT" w:hAnsi="Tw Cen MT" w:cs="Tw Cen MT"/>
          <w:b/>
          <w:lang w:val="es-ES"/>
        </w:rPr>
        <w:t xml:space="preserve"> </w:t>
      </w:r>
      <w:r w:rsidRPr="00064664">
        <w:rPr>
          <w:rFonts w:ascii="Tw Cen MT" w:eastAsia="Tw Cen MT" w:hAnsi="Tw Cen MT" w:cs="Tw Cen MT"/>
          <w:lang w:val="es-ES"/>
        </w:rPr>
        <w:t xml:space="preserve">Cada vez que a un estudiante se le asigna la detención, los padres recibirán una llamada telefónica a casa el mismo día. Adicionalmente, los padres serán notificados de registro del comportamiento de un estudiante  en los Informes Rise del viernes, incluyendo todas las detenciones acumuladas en esa semana. Si una </w:t>
      </w:r>
      <w:r w:rsidR="00E51C30" w:rsidRPr="00064664">
        <w:rPr>
          <w:rFonts w:ascii="Tw Cen MT" w:eastAsia="Tw Cen MT" w:hAnsi="Tw Cen MT" w:cs="Tw Cen MT"/>
          <w:lang w:val="es-ES"/>
        </w:rPr>
        <w:t>llamada</w:t>
      </w:r>
      <w:r w:rsidRPr="00064664">
        <w:rPr>
          <w:rFonts w:ascii="Tw Cen MT" w:eastAsia="Tw Cen MT" w:hAnsi="Tw Cen MT" w:cs="Tw Cen MT"/>
          <w:lang w:val="es-ES"/>
        </w:rPr>
        <w:t xml:space="preserve"> de </w:t>
      </w:r>
      <w:r w:rsidR="00E51C30" w:rsidRPr="00064664">
        <w:rPr>
          <w:rFonts w:ascii="Tw Cen MT" w:eastAsia="Tw Cen MT" w:hAnsi="Tw Cen MT" w:cs="Tw Cen MT"/>
          <w:lang w:val="es-ES"/>
        </w:rPr>
        <w:t>detención</w:t>
      </w:r>
      <w:r w:rsidRPr="00064664">
        <w:rPr>
          <w:rFonts w:ascii="Tw Cen MT" w:eastAsia="Tw Cen MT" w:hAnsi="Tw Cen MT" w:cs="Tw Cen MT"/>
          <w:lang w:val="es-ES"/>
        </w:rPr>
        <w:t xml:space="preserve"> es perdida por favor llame antes de las 24 horas.</w:t>
      </w:r>
      <w:r w:rsidR="00E51C30" w:rsidRPr="00064664">
        <w:rPr>
          <w:rFonts w:ascii="Tw Cen MT" w:eastAsia="Tw Cen MT" w:hAnsi="Tw Cen MT" w:cs="Tw Cen MT"/>
          <w:lang w:val="es-ES"/>
        </w:rPr>
        <w:t xml:space="preserve"> Por favor firme y devuelva los documentos de la detención inmediatamente. </w:t>
      </w:r>
      <w:r w:rsidRPr="00064664">
        <w:rPr>
          <w:rFonts w:ascii="Tw Cen MT" w:eastAsia="Tw Cen MT" w:hAnsi="Tw Cen MT" w:cs="Tw Cen MT"/>
          <w:lang w:val="es-ES"/>
        </w:rPr>
        <w:t xml:space="preserve"> </w:t>
      </w:r>
    </w:p>
    <w:p w14:paraId="6005B2F8" w14:textId="77777777" w:rsidR="00232EAB" w:rsidRPr="00064664" w:rsidRDefault="00232EAB" w:rsidP="00E147D0">
      <w:pPr>
        <w:spacing w:after="0" w:line="240" w:lineRule="auto"/>
        <w:rPr>
          <w:rFonts w:ascii="Tw Cen MT" w:hAnsi="Tw Cen MT"/>
          <w:lang w:val="es-ES"/>
        </w:rPr>
      </w:pPr>
    </w:p>
    <w:p w14:paraId="55AFC84E" w14:textId="208B4674" w:rsidR="00232EAB" w:rsidRPr="00064664" w:rsidRDefault="00366DB3" w:rsidP="00E147D0">
      <w:pPr>
        <w:spacing w:after="0" w:line="240" w:lineRule="auto"/>
        <w:rPr>
          <w:rFonts w:ascii="Tw Cen MT" w:hAnsi="Tw Cen MT"/>
          <w:b/>
          <w:lang w:val="es-ES"/>
        </w:rPr>
      </w:pPr>
      <w:r w:rsidRPr="00064664">
        <w:rPr>
          <w:rFonts w:ascii="Tw Cen MT" w:hAnsi="Tw Cen MT"/>
          <w:b/>
          <w:lang w:val="es-ES"/>
        </w:rPr>
        <w:t xml:space="preserve">Suspensión Dentro de la </w:t>
      </w:r>
      <w:r w:rsidR="00F95B9F" w:rsidRPr="00064664">
        <w:rPr>
          <w:rFonts w:ascii="Tw Cen MT" w:hAnsi="Tw Cen MT"/>
          <w:b/>
          <w:lang w:val="es-ES"/>
        </w:rPr>
        <w:t xml:space="preserve">Escuela </w:t>
      </w:r>
    </w:p>
    <w:p w14:paraId="5666AAEA"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sz w:val="15"/>
          <w:lang w:val="es-ES"/>
        </w:rPr>
      </w:pPr>
    </w:p>
    <w:p w14:paraId="5A8E80F0"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A veces, infracciones particulares merecen consecuencias que son más severas que deméritos o detención. Para estas infracciones, la Academia de la Subida de Memphis implementa un modelo de Suspensión en la Escuela (ISS), asegurando que todos los estudiantes tienen tanto acceso consistente al plan de estudios como sea posible mientras que al mismo tiempo asegurando que tengamos un gradiente de la consecuencia apropiado para todos los grados de infracciones .</w:t>
      </w:r>
    </w:p>
    <w:p w14:paraId="27F5500E"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090CECE6"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Las infracciones específicas que pueden justificar la ISS incluyen, pero no se limitan a:</w:t>
      </w:r>
    </w:p>
    <w:p w14:paraId="4FE8F5CA"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372A361A"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color w:val="212121"/>
          <w:szCs w:val="20"/>
          <w:lang w:val="es-ES"/>
        </w:rPr>
        <w:t>●</w:t>
      </w:r>
      <w:r w:rsidRPr="00064664">
        <w:rPr>
          <w:rFonts w:ascii="Tw Cen MT" w:hAnsi="Tw Cen MT" w:cs="Courier New"/>
          <w:color w:val="212121"/>
          <w:szCs w:val="20"/>
          <w:lang w:val="es-ES"/>
        </w:rPr>
        <w:t xml:space="preserve"> Falsificación de bajo nivel, engaño, plagio o deshonestidad</w:t>
      </w:r>
    </w:p>
    <w:p w14:paraId="696A569D"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color w:val="212121"/>
          <w:szCs w:val="20"/>
          <w:lang w:val="es-ES"/>
        </w:rPr>
        <w:t>●</w:t>
      </w:r>
      <w:r w:rsidRPr="00064664">
        <w:rPr>
          <w:rFonts w:ascii="Tw Cen MT" w:hAnsi="Tw Cen MT" w:cs="Courier New"/>
          <w:color w:val="212121"/>
          <w:szCs w:val="20"/>
          <w:lang w:val="es-ES"/>
        </w:rPr>
        <w:t xml:space="preserve"> Saltarse los compromisos escolares o después de la escuela</w:t>
      </w:r>
    </w:p>
    <w:p w14:paraId="2F89B6B4"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color w:val="212121"/>
          <w:szCs w:val="20"/>
          <w:lang w:val="es-ES"/>
        </w:rPr>
        <w:t>●</w:t>
      </w:r>
      <w:r w:rsidRPr="00064664">
        <w:rPr>
          <w:rFonts w:ascii="Tw Cen MT" w:hAnsi="Tw Cen MT" w:cs="Courier New"/>
          <w:color w:val="212121"/>
          <w:szCs w:val="20"/>
          <w:lang w:val="es-ES"/>
        </w:rPr>
        <w:t xml:space="preserve"> Tres o más días consecutivos de detenciones basadas en deméritos o automáticas</w:t>
      </w:r>
    </w:p>
    <w:p w14:paraId="5132DFEC"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color w:val="212121"/>
          <w:szCs w:val="20"/>
          <w:lang w:val="es-ES"/>
        </w:rPr>
        <w:t>●</w:t>
      </w:r>
      <w:r w:rsidRPr="00064664">
        <w:rPr>
          <w:rFonts w:ascii="Tw Cen MT" w:hAnsi="Tw Cen MT" w:cs="Courier New"/>
          <w:color w:val="212121"/>
          <w:szCs w:val="20"/>
          <w:lang w:val="es-ES"/>
        </w:rPr>
        <w:t xml:space="preserve"> Falta de respeto o disrupción flagrante o ofensiva</w:t>
      </w:r>
    </w:p>
    <w:p w14:paraId="27C533FB"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p>
    <w:p w14:paraId="5367F674" w14:textId="77777777" w:rsidR="00366DB3" w:rsidRPr="00064664" w:rsidRDefault="00366DB3" w:rsidP="00E14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w Cen MT" w:hAnsi="Tw Cen MT" w:cs="Courier New"/>
          <w:color w:val="212121"/>
          <w:szCs w:val="20"/>
          <w:lang w:val="es-ES"/>
        </w:rPr>
      </w:pPr>
      <w:r w:rsidRPr="00064664">
        <w:rPr>
          <w:rFonts w:ascii="Tw Cen MT" w:hAnsi="Tw Cen MT" w:cs="Courier New"/>
          <w:color w:val="212121"/>
          <w:szCs w:val="20"/>
          <w:lang w:val="es-ES"/>
        </w:rPr>
        <w:t>Los estudiantes en ISS se sientan en todas las clases durante el día escolar en nuestra Oficina de ISS y se les provee su trabajo académico; Se espera que los estudiantes de la ISS completen una reflexión más larga y participen en una conversación productiva y restaurativa con el Director de la Escuela o el Decano de Estudiantes con respecto a métodos que puedan reenviarse positivamente con la cultura de la escuela y perseguir el éxito académico. Las emisiones del ISS son de ½ día; Un estudiante puede ser capaz de volver a su horario de curso normal, ya sea por la tarde de un día de ISS o la mañana siguiente, dependiendo de su rendimiento académico, así como su reflexión.</w:t>
      </w:r>
    </w:p>
    <w:p w14:paraId="55006B1A" w14:textId="77777777" w:rsidR="00232EAB" w:rsidRPr="00064664" w:rsidRDefault="00232EAB" w:rsidP="00E147D0">
      <w:pPr>
        <w:spacing w:after="0" w:line="240" w:lineRule="auto"/>
        <w:rPr>
          <w:rFonts w:ascii="Tw Cen MT" w:hAnsi="Tw Cen MT"/>
          <w:lang w:val="es-ES"/>
        </w:rPr>
      </w:pPr>
    </w:p>
    <w:p w14:paraId="0C19B7B0" w14:textId="77777777" w:rsidR="00232EAB" w:rsidRPr="00064664" w:rsidRDefault="00F95B9F" w:rsidP="00E147D0">
      <w:pPr>
        <w:spacing w:after="0" w:line="240" w:lineRule="auto"/>
        <w:rPr>
          <w:rFonts w:ascii="Tw Cen MT" w:hAnsi="Tw Cen MT"/>
          <w:b/>
          <w:lang w:val="es-ES"/>
        </w:rPr>
      </w:pPr>
      <w:r w:rsidRPr="00064664">
        <w:rPr>
          <w:rFonts w:ascii="Tw Cen MT" w:hAnsi="Tw Cen MT"/>
          <w:b/>
          <w:lang w:val="es-ES"/>
        </w:rPr>
        <w:t xml:space="preserve">Suspensión a Corto Plazo Fuera de la Escuela </w:t>
      </w:r>
    </w:p>
    <w:p w14:paraId="064B957A" w14:textId="77777777" w:rsidR="00402E03" w:rsidRPr="00064664" w:rsidRDefault="00402E03" w:rsidP="00E147D0">
      <w:pPr>
        <w:spacing w:after="0" w:line="240" w:lineRule="auto"/>
        <w:rPr>
          <w:rFonts w:ascii="Tw Cen MT" w:hAnsi="Tw Cen MT"/>
          <w:lang w:val="es-ES"/>
        </w:rPr>
      </w:pPr>
    </w:p>
    <w:p w14:paraId="51A89C59"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Para las suspensiones de entre uno y diez días, se aplicarán los siguientes procedimientos: Cuando se produce una infracción, el estudiante será removido de la clase y se envía a la Oficina Principal, Oficina del Decano de Estudiantes, o en otro lugar de la escuela designada. Padre o tutor del estudiante serán notificados del incidente por el Director de la Escuela o el Decano de Estudiantes.</w:t>
      </w:r>
    </w:p>
    <w:p w14:paraId="4C82F220" w14:textId="77777777" w:rsidR="00232EAB" w:rsidRPr="00064664" w:rsidRDefault="00232EAB" w:rsidP="00E147D0">
      <w:pPr>
        <w:spacing w:after="0" w:line="240" w:lineRule="auto"/>
        <w:rPr>
          <w:rFonts w:ascii="Tw Cen MT" w:hAnsi="Tw Cen MT"/>
          <w:lang w:val="es-ES"/>
        </w:rPr>
      </w:pPr>
    </w:p>
    <w:p w14:paraId="568F8FC3"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A menos que un estudiante presente un peligro o riesgo de perturbación considerable del salón de clases, el estudiante recibirá un aviso y la oportunidad de presentar su versión de los hechos y acontecimientos relevantes antes de recibir una suspensión de uno a diez días. </w:t>
      </w:r>
    </w:p>
    <w:p w14:paraId="5C8B1962" w14:textId="77777777" w:rsidR="00232EAB" w:rsidRPr="00064664" w:rsidRDefault="00232EAB" w:rsidP="00E147D0">
      <w:pPr>
        <w:spacing w:after="0" w:line="240" w:lineRule="auto"/>
        <w:rPr>
          <w:rFonts w:ascii="Tw Cen MT" w:hAnsi="Tw Cen MT"/>
          <w:lang w:val="es-ES"/>
        </w:rPr>
      </w:pPr>
    </w:p>
    <w:p w14:paraId="5F59B3DE"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En el caso de peligro o un riesgo de interrupción sustancial, el estudiante será retirado del edificio de la escuela y siempre previo aviso y la oportunidad de presentar su versión de los hechos pertinentes tan pronto como sea posible, siempre que el peligro o riesgo se mitiga a través el retiro del estudiante de los terrenos de la escuela. </w:t>
      </w:r>
    </w:p>
    <w:p w14:paraId="0F5641BD" w14:textId="77777777" w:rsidR="00232EAB" w:rsidRPr="00064664" w:rsidRDefault="00232EAB" w:rsidP="00E147D0">
      <w:pPr>
        <w:spacing w:after="0" w:line="240" w:lineRule="auto"/>
        <w:rPr>
          <w:rFonts w:ascii="Tw Cen MT" w:hAnsi="Tw Cen MT"/>
          <w:lang w:val="es-ES"/>
        </w:rPr>
      </w:pPr>
    </w:p>
    <w:p w14:paraId="7B24AD53"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lastRenderedPageBreak/>
        <w:t xml:space="preserve">En el caso de que un estudiante se le asigna una suspensión fuera de la escuela, el padre/ tutor del estudiante debe de inmediato venir a la escuela, reunirse con el Decano de Estudiantes y/o Director de la Escuela y remover al estudiante de la escuela. Si el padre/tutor no puede venir de inmediato al edificio de la escuela, el estudiante va a esperar en un área designada hasta que llegue el padre/tutor. La notificación por escrito será enviada a casa, la descripción del incidente y la designación de la duración de la suspensión. Los padres de los estudiantes  a los que se les ha asignado una suspensión fuera de la escuela serán contactados por la escuela dentro de las veinticuatro (24) horas, se les notificará de la suspensión, la causa de la suspensión y las condiciones para la readmisión. </w:t>
      </w:r>
    </w:p>
    <w:p w14:paraId="491A35CC" w14:textId="77777777" w:rsidR="00232EAB" w:rsidRPr="00064664" w:rsidRDefault="00232EAB" w:rsidP="00E147D0">
      <w:pPr>
        <w:spacing w:after="0" w:line="240" w:lineRule="auto"/>
        <w:rPr>
          <w:rFonts w:ascii="Tw Cen MT" w:hAnsi="Tw Cen MT"/>
          <w:lang w:val="es-ES"/>
        </w:rPr>
      </w:pPr>
    </w:p>
    <w:p w14:paraId="0D8EBBA3"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Si un estudiante se le asigna </w:t>
      </w:r>
      <w:r w:rsidR="00302ED0" w:rsidRPr="00064664">
        <w:rPr>
          <w:rFonts w:ascii="Tw Cen MT" w:eastAsia="Tw Cen MT" w:hAnsi="Tw Cen MT" w:cs="Tw Cen MT"/>
          <w:lang w:val="es-ES"/>
        </w:rPr>
        <w:t>una</w:t>
      </w:r>
      <w:r w:rsidRPr="00064664">
        <w:rPr>
          <w:rFonts w:ascii="Tw Cen MT" w:eastAsia="Tw Cen MT" w:hAnsi="Tw Cen MT" w:cs="Tw Cen MT"/>
          <w:lang w:val="es-ES"/>
        </w:rPr>
        <w:t xml:space="preserve"> suspensión fuera de la escuela por más de cinco (5) días, el Director de la Escuela o el Decano de Estudiantes debe desarrollar e implementar un plan de comportamiento para ayudar al estudiante a mejorar su  comportamiento. Los estudiantes son responsables de completar el trabajo académico perdido durante la suspensión. El trabajo realizado recibirá crédito completo, si son presentadas en los plazos de acuerdo con el plan escolar de recuperación de tareas. Si un estudiante no completa este trabajo, el estudiante puede enfrentar consecuencias académicas estándares (por ejemplo, el Club de Tareas, sin crédito académico). </w:t>
      </w:r>
    </w:p>
    <w:p w14:paraId="37C11E9A" w14:textId="77777777" w:rsidR="00232EAB" w:rsidRPr="00064664" w:rsidRDefault="00232EAB" w:rsidP="00E147D0">
      <w:pPr>
        <w:spacing w:after="0" w:line="240" w:lineRule="auto"/>
        <w:rPr>
          <w:rFonts w:ascii="Tw Cen MT" w:hAnsi="Tw Cen MT"/>
          <w:lang w:val="es-ES"/>
        </w:rPr>
      </w:pPr>
    </w:p>
    <w:p w14:paraId="460519CE" w14:textId="77777777" w:rsidR="00E147D0" w:rsidRPr="00064664" w:rsidRDefault="00E147D0" w:rsidP="00E147D0">
      <w:pPr>
        <w:spacing w:after="0" w:line="240" w:lineRule="auto"/>
        <w:rPr>
          <w:rFonts w:ascii="Tw Cen MT" w:eastAsia="Tw Cen MT" w:hAnsi="Tw Cen MT" w:cs="Tw Cen MT"/>
          <w:b/>
          <w:lang w:val="es-ES"/>
        </w:rPr>
      </w:pPr>
    </w:p>
    <w:p w14:paraId="4CBBC1D6" w14:textId="77777777" w:rsidR="00E147D0" w:rsidRPr="00064664" w:rsidRDefault="00E147D0" w:rsidP="00E147D0">
      <w:pPr>
        <w:spacing w:after="0" w:line="240" w:lineRule="auto"/>
        <w:rPr>
          <w:rFonts w:ascii="Tw Cen MT" w:eastAsia="Tw Cen MT" w:hAnsi="Tw Cen MT" w:cs="Tw Cen MT"/>
          <w:b/>
          <w:lang w:val="es-ES"/>
        </w:rPr>
      </w:pPr>
    </w:p>
    <w:p w14:paraId="5A08176A" w14:textId="77777777" w:rsidR="00E147D0" w:rsidRPr="00064664" w:rsidRDefault="00E147D0" w:rsidP="00E147D0">
      <w:pPr>
        <w:spacing w:after="0" w:line="240" w:lineRule="auto"/>
        <w:rPr>
          <w:rFonts w:ascii="Tw Cen MT" w:eastAsia="Tw Cen MT" w:hAnsi="Tw Cen MT" w:cs="Tw Cen MT"/>
          <w:b/>
          <w:lang w:val="es-ES"/>
        </w:rPr>
      </w:pPr>
    </w:p>
    <w:p w14:paraId="06BFD13E" w14:textId="7A7D1375" w:rsidR="00232EAB" w:rsidRPr="00064664" w:rsidRDefault="00402E03" w:rsidP="00E147D0">
      <w:pPr>
        <w:spacing w:after="0" w:line="240" w:lineRule="auto"/>
        <w:rPr>
          <w:rFonts w:ascii="Tw Cen MT" w:hAnsi="Tw Cen MT"/>
          <w:lang w:val="es-ES"/>
        </w:rPr>
      </w:pPr>
      <w:r w:rsidRPr="00064664">
        <w:rPr>
          <w:rFonts w:ascii="Tw Cen MT" w:eastAsia="Tw Cen MT" w:hAnsi="Tw Cen MT" w:cs="Tw Cen MT"/>
          <w:b/>
          <w:lang w:val="es-ES"/>
        </w:rPr>
        <w:t>Suspensiones a L</w:t>
      </w:r>
      <w:r w:rsidR="00F95B9F" w:rsidRPr="00064664">
        <w:rPr>
          <w:rFonts w:ascii="Tw Cen MT" w:eastAsia="Tw Cen MT" w:hAnsi="Tw Cen MT" w:cs="Tw Cen MT"/>
          <w:b/>
          <w:lang w:val="es-ES"/>
        </w:rPr>
        <w:t xml:space="preserve">argo Plazo y Expulsión </w:t>
      </w:r>
    </w:p>
    <w:p w14:paraId="07CADC18" w14:textId="77777777" w:rsidR="00E51C30" w:rsidRPr="00064664" w:rsidRDefault="00E51C30" w:rsidP="00E147D0">
      <w:pPr>
        <w:spacing w:after="0" w:line="240" w:lineRule="auto"/>
        <w:rPr>
          <w:rFonts w:ascii="Tw Cen MT" w:eastAsia="Tw Cen MT" w:hAnsi="Tw Cen MT" w:cs="Tw Cen MT"/>
          <w:lang w:val="es-ES"/>
        </w:rPr>
      </w:pPr>
    </w:p>
    <w:p w14:paraId="0C6A2A69"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Si se asigna una suspensión de más de diez días a un estudiante, los siguientes procedimientos se aplicarán de acuerdo con TCA § 49-6-3401: </w:t>
      </w:r>
    </w:p>
    <w:p w14:paraId="5FE9BFA1"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Los padres o tutores de los estudiantes a los que se les ha asignado una suspensión fuera de la escuela por más de diez días o expulsión serán contactados por la escuela dentro de las veinticuatro (24) horas, se les notifica de la suspensión, la causa de la suspensión y las condiciones para la readmisión. El estudiante y los padres o tutores del estudiante también recibirán inmediatamente una notificación escrita o actual del derecho de apelar la decisión. Los avisos y procedimientos serán traducidos al idioma principal de los padres del estudiante si es necesario para la comprensión de los procedimientos. </w:t>
      </w:r>
    </w:p>
    <w:p w14:paraId="25697A40" w14:textId="77777777" w:rsidR="00232EAB" w:rsidRPr="00064664" w:rsidRDefault="00232EAB" w:rsidP="00E147D0">
      <w:pPr>
        <w:spacing w:after="0" w:line="240" w:lineRule="auto"/>
        <w:rPr>
          <w:rFonts w:ascii="Tw Cen MT" w:hAnsi="Tw Cen MT"/>
          <w:lang w:val="es-ES"/>
        </w:rPr>
      </w:pPr>
    </w:p>
    <w:p w14:paraId="5A83BF44"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Un padre, tutor, o estudiante puede solicitar una reunión con el jefe de la escuela o su designado cuando el estudiante ha recibido una suspensión de más de 10 días o la expulsión fuera de la escuela. La escuela proporcionará el debido proceso, explicando la visión de la escuela de la infracción, la información recogida durante la investigación y la duración de la suspensión fuera de la escuela, en su caso. La escuela le permitirá al estudiante de explicar su  punto de vista de la ofensa. </w:t>
      </w:r>
    </w:p>
    <w:p w14:paraId="0B4D81A0" w14:textId="77777777" w:rsidR="00232EAB" w:rsidRPr="00064664" w:rsidRDefault="00232EAB" w:rsidP="00E147D0">
      <w:pPr>
        <w:spacing w:after="0" w:line="240" w:lineRule="auto"/>
        <w:rPr>
          <w:rFonts w:ascii="Tw Cen MT" w:hAnsi="Tw Cen MT"/>
          <w:lang w:val="es-ES"/>
        </w:rPr>
      </w:pPr>
    </w:p>
    <w:p w14:paraId="37729C82"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Un estudiante y/o padre, con  solicitud previa, tendrá el derecho de revisar el expediente del estudiante de acuerdo con la ley federal y estatal aplicable, incluyendo 34 CFR § 99.31 y TCA §10-7-504. </w:t>
      </w:r>
    </w:p>
    <w:p w14:paraId="42EB08B5" w14:textId="77777777" w:rsidR="00232EAB" w:rsidRPr="00064664" w:rsidRDefault="00232EAB" w:rsidP="00E147D0">
      <w:pPr>
        <w:spacing w:after="0" w:line="240" w:lineRule="auto"/>
        <w:rPr>
          <w:rFonts w:ascii="Tw Cen MT" w:hAnsi="Tw Cen MT"/>
          <w:lang w:val="es-ES"/>
        </w:rPr>
      </w:pPr>
    </w:p>
    <w:p w14:paraId="4DB9EDA8"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Los padres o tutores tienen el derecho de apelar una decisión de suspender a un estudiante por más de diez 10 días o expulsar a un estudiante. Todas las apelaciones de una decisión de este tipo se deben presentar, oralmente o por escrito, dentro de los cinco (5) días siguientes a la recepción de la notificación de la suspensión o la expulsión y puede ser presentadas por el padre o tutor, el estudiante, o cualquier persona que tenga una licencia de enseñanza que esté empleada/o por el sistema escolar si así lo solicita el estudiante. El incumplimiento de apelar tal decisión dentro de los cinco (5) días renuncia a cualquier derecho de apelar. La apelación de esta decisión se aplica a la Junta Administrativa de Memphis Rise Academy, que puede (a través de la Presidencia) designar una autoridad  de audiencia disciplinaria que se compone de al menos tres miembros de la Junta. </w:t>
      </w:r>
    </w:p>
    <w:p w14:paraId="70DF2111" w14:textId="77777777" w:rsidR="00232EAB" w:rsidRPr="00064664" w:rsidRDefault="00232EAB" w:rsidP="00E147D0">
      <w:pPr>
        <w:spacing w:after="0" w:line="240" w:lineRule="auto"/>
        <w:rPr>
          <w:rFonts w:ascii="Tw Cen MT" w:hAnsi="Tw Cen MT"/>
          <w:lang w:val="es-ES"/>
        </w:rPr>
      </w:pPr>
    </w:p>
    <w:p w14:paraId="3B047D9D"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La audiencia de apelación se celebrará a más tardar diez (10) días después del comienzo de la suspensión. La Junta  Administrativa o audiencia de autoridad disciplinaria deben notificar por escrito la fecha y lugar de la audiencia a los padres o tutores, el estudiante y el oficial de la escuela, quien ordenó la suspensión o expulsión. </w:t>
      </w:r>
    </w:p>
    <w:p w14:paraId="3653D45D" w14:textId="77777777" w:rsidR="00232EAB" w:rsidRPr="00064664" w:rsidRDefault="00232EAB" w:rsidP="00E147D0">
      <w:pPr>
        <w:spacing w:after="0" w:line="240" w:lineRule="auto"/>
        <w:rPr>
          <w:rFonts w:ascii="Tw Cen MT" w:hAnsi="Tw Cen MT"/>
          <w:lang w:val="es-ES"/>
        </w:rPr>
      </w:pPr>
    </w:p>
    <w:p w14:paraId="4906D5F1"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Después de la audiencia, la Junta Directiva podrá confirmar la decisión del Director de la Escuela, la eliminación de la suspensión o expulsión sin condiciones o en los términos y condiciones que estime razonable, o suspender al estudiante por un período de tiempo especificado. </w:t>
      </w:r>
    </w:p>
    <w:p w14:paraId="264A5672" w14:textId="77777777" w:rsidR="00232EAB" w:rsidRPr="00064664" w:rsidRDefault="00232EAB" w:rsidP="00E147D0">
      <w:pPr>
        <w:spacing w:after="0" w:line="240" w:lineRule="auto"/>
        <w:rPr>
          <w:rFonts w:ascii="Tw Cen MT" w:hAnsi="Tw Cen MT"/>
          <w:lang w:val="es-ES"/>
        </w:rPr>
      </w:pPr>
    </w:p>
    <w:p w14:paraId="0CE3095E"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Un registro escrito de los procedimientos, incluyendo un </w:t>
      </w:r>
      <w:r w:rsidR="00E51C30" w:rsidRPr="00064664">
        <w:rPr>
          <w:rFonts w:ascii="Tw Cen MT" w:eastAsia="Tw Cen MT" w:hAnsi="Tw Cen MT" w:cs="Tw Cen MT"/>
          <w:lang w:val="es-ES"/>
        </w:rPr>
        <w:t>resumen</w:t>
      </w:r>
      <w:r w:rsidRPr="00064664">
        <w:rPr>
          <w:rFonts w:ascii="Tw Cen MT" w:eastAsia="Tw Cen MT" w:hAnsi="Tw Cen MT" w:cs="Tw Cen MT"/>
          <w:lang w:val="es-ES"/>
        </w:rPr>
        <w:t xml:space="preserve"> de los hechos y las razones que apoyan la decisión, se mantendrá o  serán preparadas por la Junta o la audiencia  de autoridad disciplinaria. El estudiante o el Director de la </w:t>
      </w:r>
      <w:r w:rsidRPr="00064664">
        <w:rPr>
          <w:rFonts w:ascii="Tw Cen MT" w:eastAsia="Tw Cen MT" w:hAnsi="Tw Cen MT" w:cs="Tw Cen MT"/>
          <w:lang w:val="es-ES"/>
        </w:rPr>
        <w:lastRenderedPageBreak/>
        <w:t xml:space="preserve">Escuela, en el plazo de cinco (5) días de la decisión, puede solicitar revisión por  La Junta completa Administrativa, o, si la audiencia inicial se llevó a cabo antes de que el Consejo general, solicitar volver a revisarse por el pleno del Consejo de </w:t>
      </w:r>
      <w:r w:rsidR="00E51C30" w:rsidRPr="00064664">
        <w:rPr>
          <w:rFonts w:ascii="Tw Cen MT" w:eastAsia="Tw Cen MT" w:hAnsi="Tw Cen MT" w:cs="Tw Cen MT"/>
          <w:lang w:val="es-ES"/>
        </w:rPr>
        <w:t xml:space="preserve">Administración. </w:t>
      </w:r>
      <w:r w:rsidRPr="00064664">
        <w:rPr>
          <w:rFonts w:ascii="Tw Cen MT" w:eastAsia="Tw Cen MT" w:hAnsi="Tw Cen MT" w:cs="Tw Cen MT"/>
          <w:lang w:val="es-ES"/>
        </w:rPr>
        <w:t xml:space="preserve">A falta de una apelación a tiempo, la decisión será definitiva. El pleno del Consejo, sobre la base de una revisión del expediente, podrá conceder o denegar una solicitud de nueva audiencia y podrá confirmar o revocar la decisión de la autoridad audiencia con o sin una audiencia ante la Junta; siempre, que el Consejo no puede imponer una pena más severa que la impuesta por la autoridad audiencia sin dar primero la oportunidad de una audiencia ante la Junta. Si la Junta lleva a cabo dicha audiencia, la audiencia será cerrada al público, a menos que el estudiante o padre o tutor peticiones de los estudiantes por escrito dentro de los cinco (5) días siguientes a la recepción de la notificación escrita de la audiencia que la audiencia se llevó a cabo como un proceso abierto reuniones. La acción del Consejo en pleno será definitiva. </w:t>
      </w:r>
    </w:p>
    <w:p w14:paraId="7CEB063B" w14:textId="77777777" w:rsidR="00232EAB" w:rsidRPr="00064664" w:rsidRDefault="00232EAB" w:rsidP="00E147D0">
      <w:pPr>
        <w:spacing w:after="0" w:line="240" w:lineRule="auto"/>
        <w:rPr>
          <w:rFonts w:ascii="Tw Cen MT" w:hAnsi="Tw Cen MT"/>
          <w:lang w:val="es-ES"/>
        </w:rPr>
      </w:pPr>
    </w:p>
    <w:p w14:paraId="5F5AF048"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Siempre se recomienda una audiencia de expulsión, las garantías procesales descritas anteriormente estarán vigentes. En general, lo siguiente será </w:t>
      </w:r>
      <w:r w:rsidR="00E51C30" w:rsidRPr="00064664">
        <w:rPr>
          <w:rFonts w:ascii="Tw Cen MT" w:eastAsia="Tw Cen MT" w:hAnsi="Tw Cen MT" w:cs="Tw Cen MT"/>
          <w:lang w:val="es-ES"/>
        </w:rPr>
        <w:t>proporcionado</w:t>
      </w:r>
      <w:r w:rsidRPr="00064664">
        <w:rPr>
          <w:rFonts w:ascii="Tw Cen MT" w:eastAsia="Tw Cen MT" w:hAnsi="Tw Cen MT" w:cs="Tw Cen MT"/>
          <w:lang w:val="es-ES"/>
        </w:rPr>
        <w:t xml:space="preserve">: </w:t>
      </w:r>
    </w:p>
    <w:p w14:paraId="3EC0D4E5"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El estudiante recibirá una notificación por escrito de los cargos y una declaración de la evidencia, la fecha, hora y lugar de la audiencia y la notificación del derecho a la audiencia. La escuela registrará (con cinta u otro medio apropiado) la audiencia y una copia de tal serán puestos a disposición del estudiante bajo petición. </w:t>
      </w:r>
    </w:p>
    <w:p w14:paraId="06B42DC3" w14:textId="77777777" w:rsidR="00232EAB" w:rsidRPr="00064664" w:rsidRDefault="00232EAB" w:rsidP="00E147D0">
      <w:pPr>
        <w:spacing w:after="0" w:line="240" w:lineRule="auto"/>
        <w:rPr>
          <w:rFonts w:ascii="Tw Cen MT" w:hAnsi="Tw Cen MT"/>
          <w:lang w:val="es-ES"/>
        </w:rPr>
      </w:pPr>
    </w:p>
    <w:p w14:paraId="494C39C7"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Los avisos y procedimientos serán traducidos al idioma principal de los padres del estudiante si es necesario para la comprensión de los procedimientos. Un estudiante y/o padre, previa solicitud, tendrán el derecho de revisar el expediente del estudiante de acuerdo con la ley federal y estatal aplicable, incluyendo 34 CFR § 99.31 y TCA §10-7-504. Todas las decisiones del Consejo de Administración sobre la expulsión de un estudiante se emitirán al estudiante por escrito. </w:t>
      </w:r>
    </w:p>
    <w:p w14:paraId="0C515A04" w14:textId="77777777" w:rsidR="00232EAB" w:rsidRPr="00064664" w:rsidRDefault="00232EAB" w:rsidP="00E147D0">
      <w:pPr>
        <w:spacing w:after="0" w:line="240" w:lineRule="auto"/>
        <w:rPr>
          <w:rFonts w:ascii="Tw Cen MT" w:hAnsi="Tw Cen MT"/>
          <w:lang w:val="es-ES"/>
        </w:rPr>
      </w:pPr>
    </w:p>
    <w:p w14:paraId="27F71350"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En cualquier caso de </w:t>
      </w:r>
      <w:r w:rsidR="00E51C30" w:rsidRPr="00064664">
        <w:rPr>
          <w:rFonts w:ascii="Tw Cen MT" w:eastAsia="Tw Cen MT" w:hAnsi="Tw Cen MT" w:cs="Tw Cen MT"/>
          <w:lang w:val="es-ES"/>
        </w:rPr>
        <w:t>posesión</w:t>
      </w:r>
      <w:r w:rsidRPr="00064664">
        <w:rPr>
          <w:rFonts w:ascii="Tw Cen MT" w:eastAsia="Tw Cen MT" w:hAnsi="Tw Cen MT" w:cs="Tw Cen MT"/>
          <w:lang w:val="es-ES"/>
        </w:rPr>
        <w:t xml:space="preserve"> o venta de drogas ilegales/sin autoridad, o el uso de una arma o asalto </w:t>
      </w:r>
      <w:r w:rsidR="00E51C30" w:rsidRPr="00064664">
        <w:rPr>
          <w:rFonts w:ascii="Tw Cen MT" w:eastAsia="Tw Cen MT" w:hAnsi="Tw Cen MT" w:cs="Tw Cen MT"/>
          <w:lang w:val="es-ES"/>
        </w:rPr>
        <w:t>físico</w:t>
      </w:r>
      <w:r w:rsidRPr="00064664">
        <w:rPr>
          <w:rFonts w:ascii="Tw Cen MT" w:eastAsia="Tw Cen MT" w:hAnsi="Tw Cen MT" w:cs="Tw Cen MT"/>
          <w:lang w:val="es-ES"/>
        </w:rPr>
        <w:t xml:space="preserve"> hacia una persona de </w:t>
      </w:r>
      <w:r w:rsidR="00E51C30" w:rsidRPr="00064664">
        <w:rPr>
          <w:rFonts w:ascii="Tw Cen MT" w:eastAsia="Tw Cen MT" w:hAnsi="Tw Cen MT" w:cs="Tw Cen MT"/>
          <w:lang w:val="es-ES"/>
        </w:rPr>
        <w:t>administración</w:t>
      </w:r>
      <w:r w:rsidRPr="00064664">
        <w:rPr>
          <w:rFonts w:ascii="Tw Cen MT" w:eastAsia="Tw Cen MT" w:hAnsi="Tw Cen MT" w:cs="Tw Cen MT"/>
          <w:lang w:val="es-ES"/>
        </w:rPr>
        <w:t xml:space="preserve"> o maestra/o, Memphis Rise Academy expulsara el estudiante inmediatamente. Memphis Rise Academy </w:t>
      </w:r>
      <w:r w:rsidR="00E51C30" w:rsidRPr="00064664">
        <w:rPr>
          <w:rFonts w:ascii="Tw Cen MT" w:eastAsia="Tw Cen MT" w:hAnsi="Tw Cen MT" w:cs="Tw Cen MT"/>
          <w:lang w:val="es-ES"/>
        </w:rPr>
        <w:t>también</w:t>
      </w:r>
      <w:r w:rsidRPr="00064664">
        <w:rPr>
          <w:rFonts w:ascii="Tw Cen MT" w:eastAsia="Tw Cen MT" w:hAnsi="Tw Cen MT" w:cs="Tw Cen MT"/>
          <w:lang w:val="es-ES"/>
        </w:rPr>
        <w:t xml:space="preserve"> reserva el derecho de expulsar a un estudiante en una madera de caso por caso por las razones </w:t>
      </w:r>
      <w:r w:rsidR="00E51C30" w:rsidRPr="00064664">
        <w:rPr>
          <w:rFonts w:ascii="Tw Cen MT" w:eastAsia="Tw Cen MT" w:hAnsi="Tw Cen MT" w:cs="Tw Cen MT"/>
          <w:lang w:val="es-ES"/>
        </w:rPr>
        <w:t>más</w:t>
      </w:r>
      <w:r w:rsidRPr="00064664">
        <w:rPr>
          <w:rFonts w:ascii="Tw Cen MT" w:eastAsia="Tw Cen MT" w:hAnsi="Tw Cen MT" w:cs="Tw Cen MT"/>
          <w:lang w:val="es-ES"/>
        </w:rPr>
        <w:t xml:space="preserve"> </w:t>
      </w:r>
      <w:r w:rsidR="00E51C30" w:rsidRPr="00064664">
        <w:rPr>
          <w:rFonts w:ascii="Tw Cen MT" w:eastAsia="Tw Cen MT" w:hAnsi="Tw Cen MT" w:cs="Tw Cen MT"/>
          <w:lang w:val="es-ES"/>
        </w:rPr>
        <w:t>allá</w:t>
      </w:r>
      <w:r w:rsidRPr="00064664">
        <w:rPr>
          <w:rFonts w:ascii="Tw Cen MT" w:eastAsia="Tw Cen MT" w:hAnsi="Tw Cen MT" w:cs="Tw Cen MT"/>
          <w:lang w:val="es-ES"/>
        </w:rPr>
        <w:t xml:space="preserve"> de las listadas en </w:t>
      </w:r>
      <w:r w:rsidR="00E51C30" w:rsidRPr="00064664">
        <w:rPr>
          <w:rFonts w:ascii="Tw Cen MT" w:eastAsia="Tw Cen MT" w:hAnsi="Tw Cen MT" w:cs="Tw Cen MT"/>
          <w:lang w:val="es-ES"/>
        </w:rPr>
        <w:t>asociación</w:t>
      </w:r>
      <w:r w:rsidRPr="00064664">
        <w:rPr>
          <w:rFonts w:ascii="Tw Cen MT" w:eastAsia="Tw Cen MT" w:hAnsi="Tw Cen MT" w:cs="Tw Cen MT"/>
          <w:lang w:val="es-ES"/>
        </w:rPr>
        <w:t xml:space="preserve"> con el Departamento de Escuelas </w:t>
      </w:r>
      <w:r w:rsidR="00E51C30" w:rsidRPr="00064664">
        <w:rPr>
          <w:rFonts w:ascii="Tw Cen MT" w:eastAsia="Tw Cen MT" w:hAnsi="Tw Cen MT" w:cs="Tw Cen MT"/>
          <w:lang w:val="es-ES"/>
        </w:rPr>
        <w:t>Alternativas</w:t>
      </w:r>
      <w:r w:rsidRPr="00064664">
        <w:rPr>
          <w:rFonts w:ascii="Tw Cen MT" w:eastAsia="Tw Cen MT" w:hAnsi="Tw Cen MT" w:cs="Tw Cen MT"/>
          <w:lang w:val="es-ES"/>
        </w:rPr>
        <w:t xml:space="preserve"> de Shelby County Schools.</w:t>
      </w:r>
    </w:p>
    <w:p w14:paraId="4CAC9EF5" w14:textId="77777777" w:rsidR="00232EAB" w:rsidRPr="00064664" w:rsidRDefault="00232EAB" w:rsidP="00E147D0">
      <w:pPr>
        <w:spacing w:after="0" w:line="240" w:lineRule="auto"/>
        <w:rPr>
          <w:rFonts w:ascii="Tw Cen MT" w:hAnsi="Tw Cen MT"/>
          <w:lang w:val="es-ES"/>
        </w:rPr>
      </w:pPr>
    </w:p>
    <w:p w14:paraId="155AEE01" w14:textId="77777777" w:rsidR="00232EAB" w:rsidRPr="00064664" w:rsidRDefault="00F95B9F"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 xml:space="preserve">Disciplina de Estudiantes con Necesidades Especiales </w:t>
      </w:r>
    </w:p>
    <w:p w14:paraId="2B605B1A" w14:textId="77777777" w:rsidR="00402E03" w:rsidRPr="00064664" w:rsidRDefault="00402E03" w:rsidP="00E147D0">
      <w:pPr>
        <w:spacing w:after="0" w:line="240" w:lineRule="auto"/>
        <w:rPr>
          <w:rFonts w:ascii="Tw Cen MT" w:hAnsi="Tw Cen MT"/>
          <w:lang w:val="es-ES"/>
        </w:rPr>
      </w:pPr>
    </w:p>
    <w:p w14:paraId="5C695D66"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La ley federal y estatal </w:t>
      </w:r>
      <w:r w:rsidR="00302ED0" w:rsidRPr="00064664">
        <w:rPr>
          <w:rFonts w:ascii="Tw Cen MT" w:eastAsia="Tw Cen MT" w:hAnsi="Tw Cen MT" w:cs="Tw Cen MT"/>
          <w:lang w:val="es-ES"/>
        </w:rPr>
        <w:t>proporciona</w:t>
      </w:r>
      <w:r w:rsidRPr="00064664">
        <w:rPr>
          <w:rFonts w:ascii="Tw Cen MT" w:eastAsia="Tw Cen MT" w:hAnsi="Tw Cen MT" w:cs="Tw Cen MT"/>
          <w:lang w:val="es-ES"/>
        </w:rPr>
        <w:t xml:space="preserve"> ciertos derechos y protecciones de procedimiento relativas a la disciplina de los estudiantes que han sido identificados por dichas leyes con necesidades especiales en base a una discapacidad. Una copia de estos derechos está disponible en </w:t>
      </w:r>
      <w:hyperlink r:id="rId7">
        <w:r w:rsidRPr="00064664">
          <w:rPr>
            <w:rFonts w:ascii="Tw Cen MT" w:eastAsia="Tw Cen MT" w:hAnsi="Tw Cen MT" w:cs="Tw Cen MT"/>
            <w:u w:val="single"/>
            <w:lang w:val="es-ES"/>
          </w:rPr>
          <w:t>http://www.teateachers.org/cms/IDEA/141.html</w:t>
        </w:r>
      </w:hyperlink>
      <w:r w:rsidRPr="00064664">
        <w:rPr>
          <w:rFonts w:ascii="Tw Cen MT" w:eastAsia="Tw Cen MT" w:hAnsi="Tw Cen MT" w:cs="Tw Cen MT"/>
          <w:lang w:val="es-ES"/>
        </w:rPr>
        <w:t xml:space="preserve"> . </w:t>
      </w:r>
    </w:p>
    <w:p w14:paraId="5131055E" w14:textId="77777777" w:rsidR="00232EAB" w:rsidRPr="00064664" w:rsidRDefault="00232EAB" w:rsidP="00E147D0">
      <w:pPr>
        <w:spacing w:after="0" w:line="240" w:lineRule="auto"/>
        <w:rPr>
          <w:rFonts w:ascii="Tw Cen MT" w:hAnsi="Tw Cen MT"/>
          <w:lang w:val="es-ES"/>
        </w:rPr>
      </w:pPr>
    </w:p>
    <w:p w14:paraId="60A7D5E4" w14:textId="77777777" w:rsidR="00232EAB" w:rsidRPr="00064664" w:rsidRDefault="00F95B9F"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 xml:space="preserve">Búsquedas Estudiantiles </w:t>
      </w:r>
    </w:p>
    <w:p w14:paraId="2A93C7FE" w14:textId="77777777" w:rsidR="00402E03" w:rsidRPr="00064664" w:rsidRDefault="00402E03" w:rsidP="00E147D0">
      <w:pPr>
        <w:spacing w:after="0" w:line="240" w:lineRule="auto"/>
        <w:rPr>
          <w:rFonts w:ascii="Tw Cen MT" w:hAnsi="Tw Cen MT"/>
          <w:lang w:val="es-ES"/>
        </w:rPr>
      </w:pPr>
    </w:p>
    <w:p w14:paraId="026C230F" w14:textId="3BB7A6A1" w:rsidR="00402E03"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Con el fin de mantener la seguridad de todos sus estudiantes, Memphis Rise Academy reserva de personal el derecho de realizar las búsquedas de sus estudiantes y su propiedad cuando hay una sospecha razonable para hacerlo. Si se realizan las búsquedas, la escuela se asegurará de que la privacidad de los estudiantes se respeta en la medida que sea posible y que los estudiantes y sus familias son informados de las circunstancias y los resultados de la búsqueda a la medida de lo posible. Cubículos y escritorios escolares, que se asignan a los estudiantes para su uso, son propiedad de la Academia Rise Memphis; Por lo tanto, los estudiantes no deben tener ninguna expectativa de privacidad en estas áreas. </w:t>
      </w:r>
    </w:p>
    <w:p w14:paraId="0F803D3E" w14:textId="77777777" w:rsidR="00366DB3" w:rsidRPr="00064664" w:rsidRDefault="00366DB3" w:rsidP="00E147D0">
      <w:pPr>
        <w:spacing w:after="0" w:line="240" w:lineRule="auto"/>
        <w:rPr>
          <w:rFonts w:ascii="Tw Cen MT" w:hAnsi="Tw Cen MT"/>
          <w:lang w:val="es-ES"/>
        </w:rPr>
      </w:pPr>
    </w:p>
    <w:p w14:paraId="4CEC111D" w14:textId="77777777" w:rsidR="00E51C30" w:rsidRPr="00064664" w:rsidRDefault="00E51C30" w:rsidP="00E147D0">
      <w:pPr>
        <w:widowControl w:val="0"/>
        <w:pBdr>
          <w:bottom w:val="single" w:sz="12" w:space="1" w:color="auto"/>
        </w:pBdr>
        <w:autoSpaceDE w:val="0"/>
        <w:autoSpaceDN w:val="0"/>
        <w:adjustRightInd w:val="0"/>
        <w:spacing w:after="0" w:line="240" w:lineRule="auto"/>
        <w:ind w:left="5" w:right="813"/>
        <w:rPr>
          <w:rFonts w:ascii="Tw Cen MT" w:hAnsi="Tw Cen MT" w:cs="Times New Roman"/>
          <w:b/>
          <w:color w:val="C00000"/>
          <w:lang w:val="es-ES"/>
        </w:rPr>
      </w:pPr>
      <w:r w:rsidRPr="00064664">
        <w:rPr>
          <w:rFonts w:ascii="Tw Cen MT" w:hAnsi="Tw Cen MT" w:cs="Times New Roman"/>
          <w:b/>
          <w:color w:val="C00000"/>
          <w:lang w:val="es-ES"/>
        </w:rPr>
        <w:t xml:space="preserve">Confidencialidad y No </w:t>
      </w:r>
      <w:r w:rsidR="00302ED0" w:rsidRPr="00064664">
        <w:rPr>
          <w:rFonts w:ascii="Tw Cen MT" w:hAnsi="Tw Cen MT" w:cs="Times New Roman"/>
          <w:b/>
          <w:color w:val="C00000"/>
          <w:lang w:val="es-ES"/>
        </w:rPr>
        <w:t>Discriminación</w:t>
      </w:r>
      <w:r w:rsidRPr="00064664">
        <w:rPr>
          <w:rFonts w:ascii="Tw Cen MT" w:hAnsi="Tw Cen MT" w:cs="Times New Roman"/>
          <w:b/>
          <w:color w:val="C00000"/>
          <w:lang w:val="es-ES"/>
        </w:rPr>
        <w:t xml:space="preserve"> </w:t>
      </w:r>
    </w:p>
    <w:p w14:paraId="17596034" w14:textId="77777777" w:rsidR="00E51C30" w:rsidRPr="00064664" w:rsidRDefault="00E51C30" w:rsidP="00E147D0">
      <w:pPr>
        <w:spacing w:after="0" w:line="240" w:lineRule="auto"/>
        <w:ind w:right="2240"/>
        <w:rPr>
          <w:rFonts w:ascii="Tw Cen MT" w:hAnsi="Tw Cen MT"/>
          <w:lang w:val="es-ES"/>
        </w:rPr>
      </w:pPr>
    </w:p>
    <w:p w14:paraId="5ACC561F"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b/>
          <w:lang w:val="es-ES"/>
        </w:rPr>
        <w:t>Expedientes educativos del estudiante y cumplimiento de</w:t>
      </w:r>
      <w:r w:rsidRPr="00064664">
        <w:rPr>
          <w:rFonts w:ascii="Tw Cen MT" w:eastAsia="Tw Cen MT" w:hAnsi="Tw Cen MT" w:cs="Tw Cen MT"/>
          <w:lang w:val="es-ES"/>
        </w:rPr>
        <w:t xml:space="preserve"> </w:t>
      </w:r>
      <w:r w:rsidRPr="00064664">
        <w:rPr>
          <w:rFonts w:ascii="Tw Cen MT" w:eastAsia="Tw Cen MT" w:hAnsi="Tw Cen MT" w:cs="Tw Cen MT"/>
          <w:b/>
          <w:lang w:val="es-ES"/>
        </w:rPr>
        <w:t xml:space="preserve"> FERPA</w:t>
      </w:r>
      <w:r w:rsidRPr="00064664">
        <w:rPr>
          <w:rFonts w:ascii="Tw Cen MT" w:eastAsia="Tw Cen MT" w:hAnsi="Tw Cen MT" w:cs="Tw Cen MT"/>
          <w:lang w:val="es-ES"/>
        </w:rPr>
        <w:t xml:space="preserve"> </w:t>
      </w:r>
    </w:p>
    <w:p w14:paraId="6C10DC0B" w14:textId="77777777" w:rsidR="00E51C30" w:rsidRPr="00064664" w:rsidRDefault="00E51C30" w:rsidP="00E147D0">
      <w:pPr>
        <w:spacing w:after="0" w:line="240" w:lineRule="auto"/>
        <w:rPr>
          <w:rFonts w:ascii="Tw Cen MT" w:eastAsia="Tw Cen MT" w:hAnsi="Tw Cen MT" w:cs="Tw Cen MT"/>
          <w:lang w:val="es-ES"/>
        </w:rPr>
      </w:pPr>
    </w:p>
    <w:p w14:paraId="5DD68AB4" w14:textId="77777777" w:rsidR="00232EAB" w:rsidRPr="00064664" w:rsidRDefault="00F95B9F" w:rsidP="00E147D0">
      <w:pPr>
        <w:spacing w:after="0" w:line="240" w:lineRule="auto"/>
        <w:rPr>
          <w:rFonts w:ascii="Tw Cen MT" w:hAnsi="Tw Cen MT"/>
          <w:lang w:val="es-ES"/>
        </w:rPr>
      </w:pPr>
      <w:r w:rsidRPr="00064664">
        <w:rPr>
          <w:rFonts w:ascii="Tw Cen MT" w:eastAsia="Tw Cen MT" w:hAnsi="Tw Cen MT" w:cs="Tw Cen MT"/>
          <w:lang w:val="es-ES"/>
        </w:rPr>
        <w:t xml:space="preserve">Memphis Rise Academy cumple plenamente con todos los requisitos de los Derechos Educativos de la Familia y la Ley de Privacidad (FERPA). FERPA garantiza ciertos derechos a las familias con respecto a los expedientes educativos de sus hijos. Las leyes de Tennessee con respecto a los registros abiertos, contenidas en TCA § 10-7-504, refinan los requisitos para el manejo de registros y la información de los estudiantes. </w:t>
      </w:r>
    </w:p>
    <w:p w14:paraId="0A940D36" w14:textId="77777777" w:rsidR="00232EAB" w:rsidRPr="00064664" w:rsidRDefault="00232EAB" w:rsidP="00E147D0">
      <w:pPr>
        <w:spacing w:after="0" w:line="240" w:lineRule="auto"/>
        <w:rPr>
          <w:rFonts w:ascii="Tw Cen MT" w:hAnsi="Tw Cen MT"/>
          <w:lang w:val="es-ES"/>
        </w:rPr>
      </w:pPr>
    </w:p>
    <w:p w14:paraId="6CCB80B8" w14:textId="77777777" w:rsidR="00232EAB" w:rsidRPr="00064664" w:rsidRDefault="00F95B9F" w:rsidP="00E147D0">
      <w:pPr>
        <w:spacing w:after="0" w:line="240" w:lineRule="auto"/>
        <w:rPr>
          <w:rFonts w:ascii="Tw Cen MT" w:eastAsia="Tw Cen MT" w:hAnsi="Tw Cen MT" w:cs="Tw Cen MT"/>
          <w:b/>
          <w:lang w:val="es-ES"/>
        </w:rPr>
      </w:pPr>
      <w:r w:rsidRPr="00064664">
        <w:rPr>
          <w:rFonts w:ascii="Tw Cen MT" w:eastAsia="Tw Cen MT" w:hAnsi="Tw Cen MT" w:cs="Tw Cen MT"/>
          <w:b/>
          <w:lang w:val="es-ES"/>
        </w:rPr>
        <w:t xml:space="preserve">La No Discriminación </w:t>
      </w:r>
    </w:p>
    <w:p w14:paraId="56160436" w14:textId="77777777" w:rsidR="00E51C30" w:rsidRPr="00064664" w:rsidRDefault="00E51C30" w:rsidP="00E147D0">
      <w:pPr>
        <w:spacing w:after="0" w:line="240" w:lineRule="auto"/>
        <w:rPr>
          <w:rFonts w:ascii="Tw Cen MT" w:hAnsi="Tw Cen MT"/>
          <w:lang w:val="es-ES"/>
        </w:rPr>
      </w:pPr>
    </w:p>
    <w:p w14:paraId="37B73CA4" w14:textId="0989AA61" w:rsidR="00DC4D4F" w:rsidRPr="00064664" w:rsidRDefault="00F95B9F" w:rsidP="00E147D0">
      <w:pPr>
        <w:spacing w:line="240" w:lineRule="auto"/>
        <w:rPr>
          <w:rFonts w:ascii="Tw Cen MT" w:eastAsia="Tw Cen MT" w:hAnsi="Tw Cen MT" w:cs="Tw Cen MT"/>
          <w:lang w:val="es-ES"/>
        </w:rPr>
      </w:pPr>
      <w:r w:rsidRPr="00064664">
        <w:rPr>
          <w:rFonts w:ascii="Tw Cen MT" w:eastAsia="Tw Cen MT" w:hAnsi="Tw Cen MT" w:cs="Tw Cen MT"/>
          <w:lang w:val="es-ES"/>
        </w:rPr>
        <w:t xml:space="preserve">Memphis Rise Academy está comprometida con la educación inclusiva y proporcionar una igualdad de oportunidades educativas para todos los estudiantes. La escuela no discrimina por razones de raza, color, credo, religión, origen nacional, estado civil, situación familiar, situación en relación a la asistencia pública, discapacidad u orientación sexual en sus programas y actividades. Por favor, consulte si tiene preguntas acerca de esta política con el Director de la Escuela. </w:t>
      </w:r>
    </w:p>
    <w:p w14:paraId="29075164" w14:textId="77777777" w:rsidR="00064664" w:rsidRDefault="00064664"/>
    <w:sectPr w:rsidR="00064664" w:rsidSect="00E147D0">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7BCFC" w14:textId="77777777" w:rsidR="004578D7" w:rsidRDefault="004578D7" w:rsidP="003D282C">
      <w:pPr>
        <w:spacing w:after="0" w:line="240" w:lineRule="auto"/>
      </w:pPr>
      <w:r>
        <w:separator/>
      </w:r>
    </w:p>
  </w:endnote>
  <w:endnote w:type="continuationSeparator" w:id="0">
    <w:p w14:paraId="4B595B1F" w14:textId="77777777" w:rsidR="004578D7" w:rsidRDefault="004578D7" w:rsidP="003D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w Cen MT">
    <w:panose1 w:val="020B0602020104020603"/>
    <w:charset w:val="00"/>
    <w:family w:val="auto"/>
    <w:pitch w:val="variable"/>
    <w:sig w:usb0="00000003" w:usb1="00000000" w:usb2="00000000" w:usb3="00000000" w:csb0="00000003"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548351"/>
      <w:docPartObj>
        <w:docPartGallery w:val="Page Numbers (Bottom of Page)"/>
        <w:docPartUnique/>
      </w:docPartObj>
    </w:sdtPr>
    <w:sdtEndPr>
      <w:rPr>
        <w:noProof/>
      </w:rPr>
    </w:sdtEndPr>
    <w:sdtContent>
      <w:p w14:paraId="550A7404" w14:textId="77777777" w:rsidR="00036B86" w:rsidRDefault="00036B86">
        <w:pPr>
          <w:pStyle w:val="Footer"/>
          <w:jc w:val="right"/>
        </w:pPr>
        <w:r>
          <w:fldChar w:fldCharType="begin"/>
        </w:r>
        <w:r>
          <w:instrText xml:space="preserve"> PAGE   \* MERGEFORMAT </w:instrText>
        </w:r>
        <w:r>
          <w:fldChar w:fldCharType="separate"/>
        </w:r>
        <w:r w:rsidR="00345CE6">
          <w:rPr>
            <w:noProof/>
          </w:rPr>
          <w:t>8</w:t>
        </w:r>
        <w:r>
          <w:rPr>
            <w:noProof/>
          </w:rPr>
          <w:fldChar w:fldCharType="end"/>
        </w:r>
      </w:p>
    </w:sdtContent>
  </w:sdt>
  <w:p w14:paraId="0D11AC47" w14:textId="77777777" w:rsidR="00036B86" w:rsidRDefault="00036B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D2E0D" w14:textId="77777777" w:rsidR="004578D7" w:rsidRDefault="004578D7" w:rsidP="003D282C">
      <w:pPr>
        <w:spacing w:after="0" w:line="240" w:lineRule="auto"/>
      </w:pPr>
      <w:r>
        <w:separator/>
      </w:r>
    </w:p>
  </w:footnote>
  <w:footnote w:type="continuationSeparator" w:id="0">
    <w:p w14:paraId="0C0C5019" w14:textId="77777777" w:rsidR="004578D7" w:rsidRDefault="004578D7" w:rsidP="003D28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D75"/>
    <w:multiLevelType w:val="hybridMultilevel"/>
    <w:tmpl w:val="EBC6A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C652F8"/>
    <w:multiLevelType w:val="hybridMultilevel"/>
    <w:tmpl w:val="96AE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B2ADC"/>
    <w:multiLevelType w:val="multilevel"/>
    <w:tmpl w:val="E76261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0E4F5E"/>
    <w:multiLevelType w:val="multilevel"/>
    <w:tmpl w:val="0FA69516"/>
    <w:lvl w:ilvl="0">
      <w:start w:val="1"/>
      <w:numFmt w:val="bullet"/>
      <w:lvlText w:val="●"/>
      <w:lvlJc w:val="left"/>
      <w:pPr>
        <w:ind w:left="36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4">
    <w:nsid w:val="114F3312"/>
    <w:multiLevelType w:val="hybridMultilevel"/>
    <w:tmpl w:val="E0E0A2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47F0F85"/>
    <w:multiLevelType w:val="multilevel"/>
    <w:tmpl w:val="4612A1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5B02D45"/>
    <w:multiLevelType w:val="multilevel"/>
    <w:tmpl w:val="F80A3F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82F6A34"/>
    <w:multiLevelType w:val="hybridMultilevel"/>
    <w:tmpl w:val="36D4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20D56"/>
    <w:multiLevelType w:val="multilevel"/>
    <w:tmpl w:val="AC04A8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D114923"/>
    <w:multiLevelType w:val="hybridMultilevel"/>
    <w:tmpl w:val="F4306874"/>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FD85FB1"/>
    <w:multiLevelType w:val="multilevel"/>
    <w:tmpl w:val="8B8E360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nsid w:val="21FD2504"/>
    <w:multiLevelType w:val="multilevel"/>
    <w:tmpl w:val="F5488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2FF3E2E"/>
    <w:multiLevelType w:val="multilevel"/>
    <w:tmpl w:val="324014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24521199"/>
    <w:multiLevelType w:val="hybridMultilevel"/>
    <w:tmpl w:val="A34E5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D1C72"/>
    <w:multiLevelType w:val="multilevel"/>
    <w:tmpl w:val="FFD40B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02E1EBF"/>
    <w:multiLevelType w:val="multilevel"/>
    <w:tmpl w:val="992468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A581080"/>
    <w:multiLevelType w:val="multilevel"/>
    <w:tmpl w:val="529814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41D54803"/>
    <w:multiLevelType w:val="multilevel"/>
    <w:tmpl w:val="B9E40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2EE5A40"/>
    <w:multiLevelType w:val="multilevel"/>
    <w:tmpl w:val="493CFE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431E08B2"/>
    <w:multiLevelType w:val="hybridMultilevel"/>
    <w:tmpl w:val="6E50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03684"/>
    <w:multiLevelType w:val="multilevel"/>
    <w:tmpl w:val="3EA843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E21207F"/>
    <w:multiLevelType w:val="multilevel"/>
    <w:tmpl w:val="0FA69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24016B6"/>
    <w:multiLevelType w:val="multilevel"/>
    <w:tmpl w:val="E398FFF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nsid w:val="56CE6B94"/>
    <w:multiLevelType w:val="multilevel"/>
    <w:tmpl w:val="AA949A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0A30954"/>
    <w:multiLevelType w:val="multilevel"/>
    <w:tmpl w:val="3C341A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4427695"/>
    <w:multiLevelType w:val="multilevel"/>
    <w:tmpl w:val="F5488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59D1515"/>
    <w:multiLevelType w:val="multilevel"/>
    <w:tmpl w:val="D85E0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6411B3A"/>
    <w:multiLevelType w:val="multilevel"/>
    <w:tmpl w:val="676654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9731B8F"/>
    <w:multiLevelType w:val="hybridMultilevel"/>
    <w:tmpl w:val="EF12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03796"/>
    <w:multiLevelType w:val="hybridMultilevel"/>
    <w:tmpl w:val="71089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F253FA"/>
    <w:multiLevelType w:val="multilevel"/>
    <w:tmpl w:val="E90E86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73B41E17"/>
    <w:multiLevelType w:val="multilevel"/>
    <w:tmpl w:val="21F8A8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74147AD7"/>
    <w:multiLevelType w:val="multilevel"/>
    <w:tmpl w:val="ADFC49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D394F54"/>
    <w:multiLevelType w:val="hybridMultilevel"/>
    <w:tmpl w:val="0788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215C5"/>
    <w:multiLevelType w:val="multilevel"/>
    <w:tmpl w:val="D61ECA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7"/>
  </w:num>
  <w:num w:numId="2">
    <w:abstractNumId w:val="23"/>
  </w:num>
  <w:num w:numId="3">
    <w:abstractNumId w:val="32"/>
  </w:num>
  <w:num w:numId="4">
    <w:abstractNumId w:val="26"/>
  </w:num>
  <w:num w:numId="5">
    <w:abstractNumId w:val="8"/>
  </w:num>
  <w:num w:numId="6">
    <w:abstractNumId w:val="6"/>
  </w:num>
  <w:num w:numId="7">
    <w:abstractNumId w:val="20"/>
  </w:num>
  <w:num w:numId="8">
    <w:abstractNumId w:val="18"/>
  </w:num>
  <w:num w:numId="9">
    <w:abstractNumId w:val="24"/>
  </w:num>
  <w:num w:numId="10">
    <w:abstractNumId w:val="10"/>
  </w:num>
  <w:num w:numId="11">
    <w:abstractNumId w:val="5"/>
  </w:num>
  <w:num w:numId="12">
    <w:abstractNumId w:val="12"/>
  </w:num>
  <w:num w:numId="13">
    <w:abstractNumId w:val="16"/>
  </w:num>
  <w:num w:numId="14">
    <w:abstractNumId w:val="22"/>
  </w:num>
  <w:num w:numId="15">
    <w:abstractNumId w:val="3"/>
  </w:num>
  <w:num w:numId="16">
    <w:abstractNumId w:val="34"/>
  </w:num>
  <w:num w:numId="17">
    <w:abstractNumId w:val="31"/>
  </w:num>
  <w:num w:numId="18">
    <w:abstractNumId w:val="27"/>
  </w:num>
  <w:num w:numId="19">
    <w:abstractNumId w:val="15"/>
  </w:num>
  <w:num w:numId="20">
    <w:abstractNumId w:val="30"/>
  </w:num>
  <w:num w:numId="21">
    <w:abstractNumId w:val="14"/>
  </w:num>
  <w:num w:numId="22">
    <w:abstractNumId w:val="2"/>
  </w:num>
  <w:num w:numId="23">
    <w:abstractNumId w:val="25"/>
  </w:num>
  <w:num w:numId="24">
    <w:abstractNumId w:val="0"/>
  </w:num>
  <w:num w:numId="25">
    <w:abstractNumId w:val="1"/>
  </w:num>
  <w:num w:numId="26">
    <w:abstractNumId w:val="11"/>
  </w:num>
  <w:num w:numId="27">
    <w:abstractNumId w:val="9"/>
  </w:num>
  <w:num w:numId="28">
    <w:abstractNumId w:val="4"/>
  </w:num>
  <w:num w:numId="29">
    <w:abstractNumId w:val="13"/>
  </w:num>
  <w:num w:numId="30">
    <w:abstractNumId w:val="21"/>
  </w:num>
  <w:num w:numId="31">
    <w:abstractNumId w:val="29"/>
  </w:num>
  <w:num w:numId="32">
    <w:abstractNumId w:val="7"/>
  </w:num>
  <w:num w:numId="33">
    <w:abstractNumId w:val="33"/>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isplayBackgroundShap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AB"/>
    <w:rsid w:val="000140FE"/>
    <w:rsid w:val="00036B86"/>
    <w:rsid w:val="00064664"/>
    <w:rsid w:val="000E3662"/>
    <w:rsid w:val="00187D1E"/>
    <w:rsid w:val="00215FE4"/>
    <w:rsid w:val="00232EAB"/>
    <w:rsid w:val="00262A86"/>
    <w:rsid w:val="00302ED0"/>
    <w:rsid w:val="00345CE6"/>
    <w:rsid w:val="0036075F"/>
    <w:rsid w:val="00366DB3"/>
    <w:rsid w:val="003A2340"/>
    <w:rsid w:val="003A4ED2"/>
    <w:rsid w:val="003D282C"/>
    <w:rsid w:val="00402E03"/>
    <w:rsid w:val="00414F25"/>
    <w:rsid w:val="004578D7"/>
    <w:rsid w:val="00502C74"/>
    <w:rsid w:val="005719D6"/>
    <w:rsid w:val="005F752D"/>
    <w:rsid w:val="006A7A48"/>
    <w:rsid w:val="0079189B"/>
    <w:rsid w:val="007B6DD3"/>
    <w:rsid w:val="008A60AC"/>
    <w:rsid w:val="009353EF"/>
    <w:rsid w:val="0094446F"/>
    <w:rsid w:val="009B5A88"/>
    <w:rsid w:val="00A4012F"/>
    <w:rsid w:val="00A651D8"/>
    <w:rsid w:val="00AB349E"/>
    <w:rsid w:val="00B11757"/>
    <w:rsid w:val="00B20C6F"/>
    <w:rsid w:val="00B46B9B"/>
    <w:rsid w:val="00B776FE"/>
    <w:rsid w:val="00B805DC"/>
    <w:rsid w:val="00CA26E4"/>
    <w:rsid w:val="00DB42C8"/>
    <w:rsid w:val="00DC4D4F"/>
    <w:rsid w:val="00DD75AD"/>
    <w:rsid w:val="00DE6073"/>
    <w:rsid w:val="00DF0AB6"/>
    <w:rsid w:val="00E147D0"/>
    <w:rsid w:val="00E51C30"/>
    <w:rsid w:val="00E65C77"/>
    <w:rsid w:val="00E87124"/>
    <w:rsid w:val="00F4325E"/>
    <w:rsid w:val="00F95B9F"/>
    <w:rsid w:val="00FB6111"/>
    <w:rsid w:val="00FD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6F1E"/>
  <w15:docId w15:val="{7B8B9D8D-D305-4A3F-A56B-E231E14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after="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after="0"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D2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82C"/>
  </w:style>
  <w:style w:type="paragraph" w:styleId="Footer">
    <w:name w:val="footer"/>
    <w:basedOn w:val="Normal"/>
    <w:link w:val="FooterChar"/>
    <w:uiPriority w:val="99"/>
    <w:unhideWhenUsed/>
    <w:rsid w:val="003D2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82C"/>
  </w:style>
  <w:style w:type="paragraph" w:styleId="HTMLPreformatted">
    <w:name w:val="HTML Preformatted"/>
    <w:basedOn w:val="Normal"/>
    <w:link w:val="HTMLPreformattedChar"/>
    <w:uiPriority w:val="99"/>
    <w:unhideWhenUsed/>
    <w:rsid w:val="00B46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B46B9B"/>
    <w:rPr>
      <w:rFonts w:ascii="Courier New" w:eastAsia="Times New Roman" w:hAnsi="Courier New" w:cs="Courier New"/>
      <w:color w:val="auto"/>
      <w:sz w:val="20"/>
      <w:szCs w:val="20"/>
    </w:rPr>
  </w:style>
  <w:style w:type="paragraph" w:styleId="ListParagraph">
    <w:name w:val="List Paragraph"/>
    <w:basedOn w:val="Normal"/>
    <w:uiPriority w:val="34"/>
    <w:qFormat/>
    <w:rsid w:val="00E65C77"/>
    <w:pPr>
      <w:ind w:left="720"/>
      <w:contextualSpacing/>
    </w:pPr>
  </w:style>
  <w:style w:type="paragraph" w:styleId="NoSpacing">
    <w:name w:val="No Spacing"/>
    <w:uiPriority w:val="1"/>
    <w:qFormat/>
    <w:rsid w:val="00CA26E4"/>
    <w:pPr>
      <w:spacing w:after="0" w:line="240" w:lineRule="auto"/>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937">
      <w:bodyDiv w:val="1"/>
      <w:marLeft w:val="0"/>
      <w:marRight w:val="0"/>
      <w:marTop w:val="0"/>
      <w:marBottom w:val="0"/>
      <w:divBdr>
        <w:top w:val="none" w:sz="0" w:space="0" w:color="auto"/>
        <w:left w:val="none" w:sz="0" w:space="0" w:color="auto"/>
        <w:bottom w:val="none" w:sz="0" w:space="0" w:color="auto"/>
        <w:right w:val="none" w:sz="0" w:space="0" w:color="auto"/>
      </w:divBdr>
    </w:div>
    <w:div w:id="65340576">
      <w:bodyDiv w:val="1"/>
      <w:marLeft w:val="0"/>
      <w:marRight w:val="0"/>
      <w:marTop w:val="0"/>
      <w:marBottom w:val="0"/>
      <w:divBdr>
        <w:top w:val="none" w:sz="0" w:space="0" w:color="auto"/>
        <w:left w:val="none" w:sz="0" w:space="0" w:color="auto"/>
        <w:bottom w:val="none" w:sz="0" w:space="0" w:color="auto"/>
        <w:right w:val="none" w:sz="0" w:space="0" w:color="auto"/>
      </w:divBdr>
    </w:div>
    <w:div w:id="148636380">
      <w:bodyDiv w:val="1"/>
      <w:marLeft w:val="0"/>
      <w:marRight w:val="0"/>
      <w:marTop w:val="0"/>
      <w:marBottom w:val="0"/>
      <w:divBdr>
        <w:top w:val="none" w:sz="0" w:space="0" w:color="auto"/>
        <w:left w:val="none" w:sz="0" w:space="0" w:color="auto"/>
        <w:bottom w:val="none" w:sz="0" w:space="0" w:color="auto"/>
        <w:right w:val="none" w:sz="0" w:space="0" w:color="auto"/>
      </w:divBdr>
    </w:div>
    <w:div w:id="172383195">
      <w:bodyDiv w:val="1"/>
      <w:marLeft w:val="0"/>
      <w:marRight w:val="0"/>
      <w:marTop w:val="0"/>
      <w:marBottom w:val="0"/>
      <w:divBdr>
        <w:top w:val="none" w:sz="0" w:space="0" w:color="auto"/>
        <w:left w:val="none" w:sz="0" w:space="0" w:color="auto"/>
        <w:bottom w:val="none" w:sz="0" w:space="0" w:color="auto"/>
        <w:right w:val="none" w:sz="0" w:space="0" w:color="auto"/>
      </w:divBdr>
    </w:div>
    <w:div w:id="182717291">
      <w:bodyDiv w:val="1"/>
      <w:marLeft w:val="0"/>
      <w:marRight w:val="0"/>
      <w:marTop w:val="0"/>
      <w:marBottom w:val="0"/>
      <w:divBdr>
        <w:top w:val="none" w:sz="0" w:space="0" w:color="auto"/>
        <w:left w:val="none" w:sz="0" w:space="0" w:color="auto"/>
        <w:bottom w:val="none" w:sz="0" w:space="0" w:color="auto"/>
        <w:right w:val="none" w:sz="0" w:space="0" w:color="auto"/>
      </w:divBdr>
    </w:div>
    <w:div w:id="242959730">
      <w:bodyDiv w:val="1"/>
      <w:marLeft w:val="0"/>
      <w:marRight w:val="0"/>
      <w:marTop w:val="0"/>
      <w:marBottom w:val="0"/>
      <w:divBdr>
        <w:top w:val="none" w:sz="0" w:space="0" w:color="auto"/>
        <w:left w:val="none" w:sz="0" w:space="0" w:color="auto"/>
        <w:bottom w:val="none" w:sz="0" w:space="0" w:color="auto"/>
        <w:right w:val="none" w:sz="0" w:space="0" w:color="auto"/>
      </w:divBdr>
    </w:div>
    <w:div w:id="255335210">
      <w:bodyDiv w:val="1"/>
      <w:marLeft w:val="0"/>
      <w:marRight w:val="0"/>
      <w:marTop w:val="0"/>
      <w:marBottom w:val="0"/>
      <w:divBdr>
        <w:top w:val="none" w:sz="0" w:space="0" w:color="auto"/>
        <w:left w:val="none" w:sz="0" w:space="0" w:color="auto"/>
        <w:bottom w:val="none" w:sz="0" w:space="0" w:color="auto"/>
        <w:right w:val="none" w:sz="0" w:space="0" w:color="auto"/>
      </w:divBdr>
    </w:div>
    <w:div w:id="262108752">
      <w:bodyDiv w:val="1"/>
      <w:marLeft w:val="0"/>
      <w:marRight w:val="0"/>
      <w:marTop w:val="0"/>
      <w:marBottom w:val="0"/>
      <w:divBdr>
        <w:top w:val="none" w:sz="0" w:space="0" w:color="auto"/>
        <w:left w:val="none" w:sz="0" w:space="0" w:color="auto"/>
        <w:bottom w:val="none" w:sz="0" w:space="0" w:color="auto"/>
        <w:right w:val="none" w:sz="0" w:space="0" w:color="auto"/>
      </w:divBdr>
    </w:div>
    <w:div w:id="351542294">
      <w:bodyDiv w:val="1"/>
      <w:marLeft w:val="0"/>
      <w:marRight w:val="0"/>
      <w:marTop w:val="0"/>
      <w:marBottom w:val="0"/>
      <w:divBdr>
        <w:top w:val="none" w:sz="0" w:space="0" w:color="auto"/>
        <w:left w:val="none" w:sz="0" w:space="0" w:color="auto"/>
        <w:bottom w:val="none" w:sz="0" w:space="0" w:color="auto"/>
        <w:right w:val="none" w:sz="0" w:space="0" w:color="auto"/>
      </w:divBdr>
    </w:div>
    <w:div w:id="469830639">
      <w:bodyDiv w:val="1"/>
      <w:marLeft w:val="0"/>
      <w:marRight w:val="0"/>
      <w:marTop w:val="0"/>
      <w:marBottom w:val="0"/>
      <w:divBdr>
        <w:top w:val="none" w:sz="0" w:space="0" w:color="auto"/>
        <w:left w:val="none" w:sz="0" w:space="0" w:color="auto"/>
        <w:bottom w:val="none" w:sz="0" w:space="0" w:color="auto"/>
        <w:right w:val="none" w:sz="0" w:space="0" w:color="auto"/>
      </w:divBdr>
    </w:div>
    <w:div w:id="479075061">
      <w:bodyDiv w:val="1"/>
      <w:marLeft w:val="0"/>
      <w:marRight w:val="0"/>
      <w:marTop w:val="0"/>
      <w:marBottom w:val="0"/>
      <w:divBdr>
        <w:top w:val="none" w:sz="0" w:space="0" w:color="auto"/>
        <w:left w:val="none" w:sz="0" w:space="0" w:color="auto"/>
        <w:bottom w:val="none" w:sz="0" w:space="0" w:color="auto"/>
        <w:right w:val="none" w:sz="0" w:space="0" w:color="auto"/>
      </w:divBdr>
    </w:div>
    <w:div w:id="494689630">
      <w:bodyDiv w:val="1"/>
      <w:marLeft w:val="0"/>
      <w:marRight w:val="0"/>
      <w:marTop w:val="0"/>
      <w:marBottom w:val="0"/>
      <w:divBdr>
        <w:top w:val="none" w:sz="0" w:space="0" w:color="auto"/>
        <w:left w:val="none" w:sz="0" w:space="0" w:color="auto"/>
        <w:bottom w:val="none" w:sz="0" w:space="0" w:color="auto"/>
        <w:right w:val="none" w:sz="0" w:space="0" w:color="auto"/>
      </w:divBdr>
    </w:div>
    <w:div w:id="499738911">
      <w:bodyDiv w:val="1"/>
      <w:marLeft w:val="0"/>
      <w:marRight w:val="0"/>
      <w:marTop w:val="0"/>
      <w:marBottom w:val="0"/>
      <w:divBdr>
        <w:top w:val="none" w:sz="0" w:space="0" w:color="auto"/>
        <w:left w:val="none" w:sz="0" w:space="0" w:color="auto"/>
        <w:bottom w:val="none" w:sz="0" w:space="0" w:color="auto"/>
        <w:right w:val="none" w:sz="0" w:space="0" w:color="auto"/>
      </w:divBdr>
    </w:div>
    <w:div w:id="534971795">
      <w:bodyDiv w:val="1"/>
      <w:marLeft w:val="0"/>
      <w:marRight w:val="0"/>
      <w:marTop w:val="0"/>
      <w:marBottom w:val="0"/>
      <w:divBdr>
        <w:top w:val="none" w:sz="0" w:space="0" w:color="auto"/>
        <w:left w:val="none" w:sz="0" w:space="0" w:color="auto"/>
        <w:bottom w:val="none" w:sz="0" w:space="0" w:color="auto"/>
        <w:right w:val="none" w:sz="0" w:space="0" w:color="auto"/>
      </w:divBdr>
    </w:div>
    <w:div w:id="540896658">
      <w:bodyDiv w:val="1"/>
      <w:marLeft w:val="0"/>
      <w:marRight w:val="0"/>
      <w:marTop w:val="0"/>
      <w:marBottom w:val="0"/>
      <w:divBdr>
        <w:top w:val="none" w:sz="0" w:space="0" w:color="auto"/>
        <w:left w:val="none" w:sz="0" w:space="0" w:color="auto"/>
        <w:bottom w:val="none" w:sz="0" w:space="0" w:color="auto"/>
        <w:right w:val="none" w:sz="0" w:space="0" w:color="auto"/>
      </w:divBdr>
    </w:div>
    <w:div w:id="567148846">
      <w:bodyDiv w:val="1"/>
      <w:marLeft w:val="0"/>
      <w:marRight w:val="0"/>
      <w:marTop w:val="0"/>
      <w:marBottom w:val="0"/>
      <w:divBdr>
        <w:top w:val="none" w:sz="0" w:space="0" w:color="auto"/>
        <w:left w:val="none" w:sz="0" w:space="0" w:color="auto"/>
        <w:bottom w:val="none" w:sz="0" w:space="0" w:color="auto"/>
        <w:right w:val="none" w:sz="0" w:space="0" w:color="auto"/>
      </w:divBdr>
    </w:div>
    <w:div w:id="575825314">
      <w:bodyDiv w:val="1"/>
      <w:marLeft w:val="0"/>
      <w:marRight w:val="0"/>
      <w:marTop w:val="0"/>
      <w:marBottom w:val="0"/>
      <w:divBdr>
        <w:top w:val="none" w:sz="0" w:space="0" w:color="auto"/>
        <w:left w:val="none" w:sz="0" w:space="0" w:color="auto"/>
        <w:bottom w:val="none" w:sz="0" w:space="0" w:color="auto"/>
        <w:right w:val="none" w:sz="0" w:space="0" w:color="auto"/>
      </w:divBdr>
    </w:div>
    <w:div w:id="591934345">
      <w:bodyDiv w:val="1"/>
      <w:marLeft w:val="0"/>
      <w:marRight w:val="0"/>
      <w:marTop w:val="0"/>
      <w:marBottom w:val="0"/>
      <w:divBdr>
        <w:top w:val="none" w:sz="0" w:space="0" w:color="auto"/>
        <w:left w:val="none" w:sz="0" w:space="0" w:color="auto"/>
        <w:bottom w:val="none" w:sz="0" w:space="0" w:color="auto"/>
        <w:right w:val="none" w:sz="0" w:space="0" w:color="auto"/>
      </w:divBdr>
    </w:div>
    <w:div w:id="616182565">
      <w:bodyDiv w:val="1"/>
      <w:marLeft w:val="0"/>
      <w:marRight w:val="0"/>
      <w:marTop w:val="0"/>
      <w:marBottom w:val="0"/>
      <w:divBdr>
        <w:top w:val="none" w:sz="0" w:space="0" w:color="auto"/>
        <w:left w:val="none" w:sz="0" w:space="0" w:color="auto"/>
        <w:bottom w:val="none" w:sz="0" w:space="0" w:color="auto"/>
        <w:right w:val="none" w:sz="0" w:space="0" w:color="auto"/>
      </w:divBdr>
    </w:div>
    <w:div w:id="625233738">
      <w:bodyDiv w:val="1"/>
      <w:marLeft w:val="0"/>
      <w:marRight w:val="0"/>
      <w:marTop w:val="0"/>
      <w:marBottom w:val="0"/>
      <w:divBdr>
        <w:top w:val="none" w:sz="0" w:space="0" w:color="auto"/>
        <w:left w:val="none" w:sz="0" w:space="0" w:color="auto"/>
        <w:bottom w:val="none" w:sz="0" w:space="0" w:color="auto"/>
        <w:right w:val="none" w:sz="0" w:space="0" w:color="auto"/>
      </w:divBdr>
    </w:div>
    <w:div w:id="633146114">
      <w:bodyDiv w:val="1"/>
      <w:marLeft w:val="0"/>
      <w:marRight w:val="0"/>
      <w:marTop w:val="0"/>
      <w:marBottom w:val="0"/>
      <w:divBdr>
        <w:top w:val="none" w:sz="0" w:space="0" w:color="auto"/>
        <w:left w:val="none" w:sz="0" w:space="0" w:color="auto"/>
        <w:bottom w:val="none" w:sz="0" w:space="0" w:color="auto"/>
        <w:right w:val="none" w:sz="0" w:space="0" w:color="auto"/>
      </w:divBdr>
    </w:div>
    <w:div w:id="676661634">
      <w:bodyDiv w:val="1"/>
      <w:marLeft w:val="0"/>
      <w:marRight w:val="0"/>
      <w:marTop w:val="0"/>
      <w:marBottom w:val="0"/>
      <w:divBdr>
        <w:top w:val="none" w:sz="0" w:space="0" w:color="auto"/>
        <w:left w:val="none" w:sz="0" w:space="0" w:color="auto"/>
        <w:bottom w:val="none" w:sz="0" w:space="0" w:color="auto"/>
        <w:right w:val="none" w:sz="0" w:space="0" w:color="auto"/>
      </w:divBdr>
    </w:div>
    <w:div w:id="691878248">
      <w:bodyDiv w:val="1"/>
      <w:marLeft w:val="0"/>
      <w:marRight w:val="0"/>
      <w:marTop w:val="0"/>
      <w:marBottom w:val="0"/>
      <w:divBdr>
        <w:top w:val="none" w:sz="0" w:space="0" w:color="auto"/>
        <w:left w:val="none" w:sz="0" w:space="0" w:color="auto"/>
        <w:bottom w:val="none" w:sz="0" w:space="0" w:color="auto"/>
        <w:right w:val="none" w:sz="0" w:space="0" w:color="auto"/>
      </w:divBdr>
    </w:div>
    <w:div w:id="720592314">
      <w:bodyDiv w:val="1"/>
      <w:marLeft w:val="0"/>
      <w:marRight w:val="0"/>
      <w:marTop w:val="0"/>
      <w:marBottom w:val="0"/>
      <w:divBdr>
        <w:top w:val="none" w:sz="0" w:space="0" w:color="auto"/>
        <w:left w:val="none" w:sz="0" w:space="0" w:color="auto"/>
        <w:bottom w:val="none" w:sz="0" w:space="0" w:color="auto"/>
        <w:right w:val="none" w:sz="0" w:space="0" w:color="auto"/>
      </w:divBdr>
    </w:div>
    <w:div w:id="722678635">
      <w:bodyDiv w:val="1"/>
      <w:marLeft w:val="0"/>
      <w:marRight w:val="0"/>
      <w:marTop w:val="0"/>
      <w:marBottom w:val="0"/>
      <w:divBdr>
        <w:top w:val="none" w:sz="0" w:space="0" w:color="auto"/>
        <w:left w:val="none" w:sz="0" w:space="0" w:color="auto"/>
        <w:bottom w:val="none" w:sz="0" w:space="0" w:color="auto"/>
        <w:right w:val="none" w:sz="0" w:space="0" w:color="auto"/>
      </w:divBdr>
    </w:div>
    <w:div w:id="762728550">
      <w:bodyDiv w:val="1"/>
      <w:marLeft w:val="0"/>
      <w:marRight w:val="0"/>
      <w:marTop w:val="0"/>
      <w:marBottom w:val="0"/>
      <w:divBdr>
        <w:top w:val="none" w:sz="0" w:space="0" w:color="auto"/>
        <w:left w:val="none" w:sz="0" w:space="0" w:color="auto"/>
        <w:bottom w:val="none" w:sz="0" w:space="0" w:color="auto"/>
        <w:right w:val="none" w:sz="0" w:space="0" w:color="auto"/>
      </w:divBdr>
    </w:div>
    <w:div w:id="768082388">
      <w:bodyDiv w:val="1"/>
      <w:marLeft w:val="0"/>
      <w:marRight w:val="0"/>
      <w:marTop w:val="0"/>
      <w:marBottom w:val="0"/>
      <w:divBdr>
        <w:top w:val="none" w:sz="0" w:space="0" w:color="auto"/>
        <w:left w:val="none" w:sz="0" w:space="0" w:color="auto"/>
        <w:bottom w:val="none" w:sz="0" w:space="0" w:color="auto"/>
        <w:right w:val="none" w:sz="0" w:space="0" w:color="auto"/>
      </w:divBdr>
    </w:div>
    <w:div w:id="804468348">
      <w:bodyDiv w:val="1"/>
      <w:marLeft w:val="0"/>
      <w:marRight w:val="0"/>
      <w:marTop w:val="0"/>
      <w:marBottom w:val="0"/>
      <w:divBdr>
        <w:top w:val="none" w:sz="0" w:space="0" w:color="auto"/>
        <w:left w:val="none" w:sz="0" w:space="0" w:color="auto"/>
        <w:bottom w:val="none" w:sz="0" w:space="0" w:color="auto"/>
        <w:right w:val="none" w:sz="0" w:space="0" w:color="auto"/>
      </w:divBdr>
    </w:div>
    <w:div w:id="903180499">
      <w:bodyDiv w:val="1"/>
      <w:marLeft w:val="0"/>
      <w:marRight w:val="0"/>
      <w:marTop w:val="0"/>
      <w:marBottom w:val="0"/>
      <w:divBdr>
        <w:top w:val="none" w:sz="0" w:space="0" w:color="auto"/>
        <w:left w:val="none" w:sz="0" w:space="0" w:color="auto"/>
        <w:bottom w:val="none" w:sz="0" w:space="0" w:color="auto"/>
        <w:right w:val="none" w:sz="0" w:space="0" w:color="auto"/>
      </w:divBdr>
    </w:div>
    <w:div w:id="907963103">
      <w:bodyDiv w:val="1"/>
      <w:marLeft w:val="0"/>
      <w:marRight w:val="0"/>
      <w:marTop w:val="0"/>
      <w:marBottom w:val="0"/>
      <w:divBdr>
        <w:top w:val="none" w:sz="0" w:space="0" w:color="auto"/>
        <w:left w:val="none" w:sz="0" w:space="0" w:color="auto"/>
        <w:bottom w:val="none" w:sz="0" w:space="0" w:color="auto"/>
        <w:right w:val="none" w:sz="0" w:space="0" w:color="auto"/>
      </w:divBdr>
    </w:div>
    <w:div w:id="977343885">
      <w:bodyDiv w:val="1"/>
      <w:marLeft w:val="0"/>
      <w:marRight w:val="0"/>
      <w:marTop w:val="0"/>
      <w:marBottom w:val="0"/>
      <w:divBdr>
        <w:top w:val="none" w:sz="0" w:space="0" w:color="auto"/>
        <w:left w:val="none" w:sz="0" w:space="0" w:color="auto"/>
        <w:bottom w:val="none" w:sz="0" w:space="0" w:color="auto"/>
        <w:right w:val="none" w:sz="0" w:space="0" w:color="auto"/>
      </w:divBdr>
    </w:div>
    <w:div w:id="983240178">
      <w:bodyDiv w:val="1"/>
      <w:marLeft w:val="0"/>
      <w:marRight w:val="0"/>
      <w:marTop w:val="0"/>
      <w:marBottom w:val="0"/>
      <w:divBdr>
        <w:top w:val="none" w:sz="0" w:space="0" w:color="auto"/>
        <w:left w:val="none" w:sz="0" w:space="0" w:color="auto"/>
        <w:bottom w:val="none" w:sz="0" w:space="0" w:color="auto"/>
        <w:right w:val="none" w:sz="0" w:space="0" w:color="auto"/>
      </w:divBdr>
    </w:div>
    <w:div w:id="1103260865">
      <w:bodyDiv w:val="1"/>
      <w:marLeft w:val="0"/>
      <w:marRight w:val="0"/>
      <w:marTop w:val="0"/>
      <w:marBottom w:val="0"/>
      <w:divBdr>
        <w:top w:val="none" w:sz="0" w:space="0" w:color="auto"/>
        <w:left w:val="none" w:sz="0" w:space="0" w:color="auto"/>
        <w:bottom w:val="none" w:sz="0" w:space="0" w:color="auto"/>
        <w:right w:val="none" w:sz="0" w:space="0" w:color="auto"/>
      </w:divBdr>
    </w:div>
    <w:div w:id="1123160024">
      <w:bodyDiv w:val="1"/>
      <w:marLeft w:val="0"/>
      <w:marRight w:val="0"/>
      <w:marTop w:val="0"/>
      <w:marBottom w:val="0"/>
      <w:divBdr>
        <w:top w:val="none" w:sz="0" w:space="0" w:color="auto"/>
        <w:left w:val="none" w:sz="0" w:space="0" w:color="auto"/>
        <w:bottom w:val="none" w:sz="0" w:space="0" w:color="auto"/>
        <w:right w:val="none" w:sz="0" w:space="0" w:color="auto"/>
      </w:divBdr>
    </w:div>
    <w:div w:id="1128354038">
      <w:bodyDiv w:val="1"/>
      <w:marLeft w:val="0"/>
      <w:marRight w:val="0"/>
      <w:marTop w:val="0"/>
      <w:marBottom w:val="0"/>
      <w:divBdr>
        <w:top w:val="none" w:sz="0" w:space="0" w:color="auto"/>
        <w:left w:val="none" w:sz="0" w:space="0" w:color="auto"/>
        <w:bottom w:val="none" w:sz="0" w:space="0" w:color="auto"/>
        <w:right w:val="none" w:sz="0" w:space="0" w:color="auto"/>
      </w:divBdr>
    </w:div>
    <w:div w:id="1156148422">
      <w:bodyDiv w:val="1"/>
      <w:marLeft w:val="0"/>
      <w:marRight w:val="0"/>
      <w:marTop w:val="0"/>
      <w:marBottom w:val="0"/>
      <w:divBdr>
        <w:top w:val="none" w:sz="0" w:space="0" w:color="auto"/>
        <w:left w:val="none" w:sz="0" w:space="0" w:color="auto"/>
        <w:bottom w:val="none" w:sz="0" w:space="0" w:color="auto"/>
        <w:right w:val="none" w:sz="0" w:space="0" w:color="auto"/>
      </w:divBdr>
    </w:div>
    <w:div w:id="1316375988">
      <w:bodyDiv w:val="1"/>
      <w:marLeft w:val="0"/>
      <w:marRight w:val="0"/>
      <w:marTop w:val="0"/>
      <w:marBottom w:val="0"/>
      <w:divBdr>
        <w:top w:val="none" w:sz="0" w:space="0" w:color="auto"/>
        <w:left w:val="none" w:sz="0" w:space="0" w:color="auto"/>
        <w:bottom w:val="none" w:sz="0" w:space="0" w:color="auto"/>
        <w:right w:val="none" w:sz="0" w:space="0" w:color="auto"/>
      </w:divBdr>
    </w:div>
    <w:div w:id="1352532166">
      <w:bodyDiv w:val="1"/>
      <w:marLeft w:val="0"/>
      <w:marRight w:val="0"/>
      <w:marTop w:val="0"/>
      <w:marBottom w:val="0"/>
      <w:divBdr>
        <w:top w:val="none" w:sz="0" w:space="0" w:color="auto"/>
        <w:left w:val="none" w:sz="0" w:space="0" w:color="auto"/>
        <w:bottom w:val="none" w:sz="0" w:space="0" w:color="auto"/>
        <w:right w:val="none" w:sz="0" w:space="0" w:color="auto"/>
      </w:divBdr>
    </w:div>
    <w:div w:id="1401562910">
      <w:bodyDiv w:val="1"/>
      <w:marLeft w:val="0"/>
      <w:marRight w:val="0"/>
      <w:marTop w:val="0"/>
      <w:marBottom w:val="0"/>
      <w:divBdr>
        <w:top w:val="none" w:sz="0" w:space="0" w:color="auto"/>
        <w:left w:val="none" w:sz="0" w:space="0" w:color="auto"/>
        <w:bottom w:val="none" w:sz="0" w:space="0" w:color="auto"/>
        <w:right w:val="none" w:sz="0" w:space="0" w:color="auto"/>
      </w:divBdr>
    </w:div>
    <w:div w:id="1420322495">
      <w:bodyDiv w:val="1"/>
      <w:marLeft w:val="0"/>
      <w:marRight w:val="0"/>
      <w:marTop w:val="0"/>
      <w:marBottom w:val="0"/>
      <w:divBdr>
        <w:top w:val="none" w:sz="0" w:space="0" w:color="auto"/>
        <w:left w:val="none" w:sz="0" w:space="0" w:color="auto"/>
        <w:bottom w:val="none" w:sz="0" w:space="0" w:color="auto"/>
        <w:right w:val="none" w:sz="0" w:space="0" w:color="auto"/>
      </w:divBdr>
    </w:div>
    <w:div w:id="1433159631">
      <w:bodyDiv w:val="1"/>
      <w:marLeft w:val="0"/>
      <w:marRight w:val="0"/>
      <w:marTop w:val="0"/>
      <w:marBottom w:val="0"/>
      <w:divBdr>
        <w:top w:val="none" w:sz="0" w:space="0" w:color="auto"/>
        <w:left w:val="none" w:sz="0" w:space="0" w:color="auto"/>
        <w:bottom w:val="none" w:sz="0" w:space="0" w:color="auto"/>
        <w:right w:val="none" w:sz="0" w:space="0" w:color="auto"/>
      </w:divBdr>
    </w:div>
    <w:div w:id="1443575849">
      <w:bodyDiv w:val="1"/>
      <w:marLeft w:val="0"/>
      <w:marRight w:val="0"/>
      <w:marTop w:val="0"/>
      <w:marBottom w:val="0"/>
      <w:divBdr>
        <w:top w:val="none" w:sz="0" w:space="0" w:color="auto"/>
        <w:left w:val="none" w:sz="0" w:space="0" w:color="auto"/>
        <w:bottom w:val="none" w:sz="0" w:space="0" w:color="auto"/>
        <w:right w:val="none" w:sz="0" w:space="0" w:color="auto"/>
      </w:divBdr>
    </w:div>
    <w:div w:id="1448425344">
      <w:bodyDiv w:val="1"/>
      <w:marLeft w:val="0"/>
      <w:marRight w:val="0"/>
      <w:marTop w:val="0"/>
      <w:marBottom w:val="0"/>
      <w:divBdr>
        <w:top w:val="none" w:sz="0" w:space="0" w:color="auto"/>
        <w:left w:val="none" w:sz="0" w:space="0" w:color="auto"/>
        <w:bottom w:val="none" w:sz="0" w:space="0" w:color="auto"/>
        <w:right w:val="none" w:sz="0" w:space="0" w:color="auto"/>
      </w:divBdr>
    </w:div>
    <w:div w:id="1578396867">
      <w:bodyDiv w:val="1"/>
      <w:marLeft w:val="0"/>
      <w:marRight w:val="0"/>
      <w:marTop w:val="0"/>
      <w:marBottom w:val="0"/>
      <w:divBdr>
        <w:top w:val="none" w:sz="0" w:space="0" w:color="auto"/>
        <w:left w:val="none" w:sz="0" w:space="0" w:color="auto"/>
        <w:bottom w:val="none" w:sz="0" w:space="0" w:color="auto"/>
        <w:right w:val="none" w:sz="0" w:space="0" w:color="auto"/>
      </w:divBdr>
    </w:div>
    <w:div w:id="1665281455">
      <w:bodyDiv w:val="1"/>
      <w:marLeft w:val="0"/>
      <w:marRight w:val="0"/>
      <w:marTop w:val="0"/>
      <w:marBottom w:val="0"/>
      <w:divBdr>
        <w:top w:val="none" w:sz="0" w:space="0" w:color="auto"/>
        <w:left w:val="none" w:sz="0" w:space="0" w:color="auto"/>
        <w:bottom w:val="none" w:sz="0" w:space="0" w:color="auto"/>
        <w:right w:val="none" w:sz="0" w:space="0" w:color="auto"/>
      </w:divBdr>
    </w:div>
    <w:div w:id="1714688773">
      <w:bodyDiv w:val="1"/>
      <w:marLeft w:val="0"/>
      <w:marRight w:val="0"/>
      <w:marTop w:val="0"/>
      <w:marBottom w:val="0"/>
      <w:divBdr>
        <w:top w:val="none" w:sz="0" w:space="0" w:color="auto"/>
        <w:left w:val="none" w:sz="0" w:space="0" w:color="auto"/>
        <w:bottom w:val="none" w:sz="0" w:space="0" w:color="auto"/>
        <w:right w:val="none" w:sz="0" w:space="0" w:color="auto"/>
      </w:divBdr>
    </w:div>
    <w:div w:id="1817187611">
      <w:bodyDiv w:val="1"/>
      <w:marLeft w:val="0"/>
      <w:marRight w:val="0"/>
      <w:marTop w:val="0"/>
      <w:marBottom w:val="0"/>
      <w:divBdr>
        <w:top w:val="none" w:sz="0" w:space="0" w:color="auto"/>
        <w:left w:val="none" w:sz="0" w:space="0" w:color="auto"/>
        <w:bottom w:val="none" w:sz="0" w:space="0" w:color="auto"/>
        <w:right w:val="none" w:sz="0" w:space="0" w:color="auto"/>
      </w:divBdr>
    </w:div>
    <w:div w:id="1820534335">
      <w:bodyDiv w:val="1"/>
      <w:marLeft w:val="0"/>
      <w:marRight w:val="0"/>
      <w:marTop w:val="0"/>
      <w:marBottom w:val="0"/>
      <w:divBdr>
        <w:top w:val="none" w:sz="0" w:space="0" w:color="auto"/>
        <w:left w:val="none" w:sz="0" w:space="0" w:color="auto"/>
        <w:bottom w:val="none" w:sz="0" w:space="0" w:color="auto"/>
        <w:right w:val="none" w:sz="0" w:space="0" w:color="auto"/>
      </w:divBdr>
    </w:div>
    <w:div w:id="1842693157">
      <w:bodyDiv w:val="1"/>
      <w:marLeft w:val="0"/>
      <w:marRight w:val="0"/>
      <w:marTop w:val="0"/>
      <w:marBottom w:val="0"/>
      <w:divBdr>
        <w:top w:val="none" w:sz="0" w:space="0" w:color="auto"/>
        <w:left w:val="none" w:sz="0" w:space="0" w:color="auto"/>
        <w:bottom w:val="none" w:sz="0" w:space="0" w:color="auto"/>
        <w:right w:val="none" w:sz="0" w:space="0" w:color="auto"/>
      </w:divBdr>
    </w:div>
    <w:div w:id="1876502694">
      <w:bodyDiv w:val="1"/>
      <w:marLeft w:val="0"/>
      <w:marRight w:val="0"/>
      <w:marTop w:val="0"/>
      <w:marBottom w:val="0"/>
      <w:divBdr>
        <w:top w:val="none" w:sz="0" w:space="0" w:color="auto"/>
        <w:left w:val="none" w:sz="0" w:space="0" w:color="auto"/>
        <w:bottom w:val="none" w:sz="0" w:space="0" w:color="auto"/>
        <w:right w:val="none" w:sz="0" w:space="0" w:color="auto"/>
      </w:divBdr>
    </w:div>
    <w:div w:id="1901090597">
      <w:bodyDiv w:val="1"/>
      <w:marLeft w:val="0"/>
      <w:marRight w:val="0"/>
      <w:marTop w:val="0"/>
      <w:marBottom w:val="0"/>
      <w:divBdr>
        <w:top w:val="none" w:sz="0" w:space="0" w:color="auto"/>
        <w:left w:val="none" w:sz="0" w:space="0" w:color="auto"/>
        <w:bottom w:val="none" w:sz="0" w:space="0" w:color="auto"/>
        <w:right w:val="none" w:sz="0" w:space="0" w:color="auto"/>
      </w:divBdr>
    </w:div>
    <w:div w:id="1941403812">
      <w:bodyDiv w:val="1"/>
      <w:marLeft w:val="0"/>
      <w:marRight w:val="0"/>
      <w:marTop w:val="0"/>
      <w:marBottom w:val="0"/>
      <w:divBdr>
        <w:top w:val="none" w:sz="0" w:space="0" w:color="auto"/>
        <w:left w:val="none" w:sz="0" w:space="0" w:color="auto"/>
        <w:bottom w:val="none" w:sz="0" w:space="0" w:color="auto"/>
        <w:right w:val="none" w:sz="0" w:space="0" w:color="auto"/>
      </w:divBdr>
    </w:div>
    <w:div w:id="1946880812">
      <w:bodyDiv w:val="1"/>
      <w:marLeft w:val="0"/>
      <w:marRight w:val="0"/>
      <w:marTop w:val="0"/>
      <w:marBottom w:val="0"/>
      <w:divBdr>
        <w:top w:val="none" w:sz="0" w:space="0" w:color="auto"/>
        <w:left w:val="none" w:sz="0" w:space="0" w:color="auto"/>
        <w:bottom w:val="none" w:sz="0" w:space="0" w:color="auto"/>
        <w:right w:val="none" w:sz="0" w:space="0" w:color="auto"/>
      </w:divBdr>
    </w:div>
    <w:div w:id="2098550492">
      <w:bodyDiv w:val="1"/>
      <w:marLeft w:val="0"/>
      <w:marRight w:val="0"/>
      <w:marTop w:val="0"/>
      <w:marBottom w:val="0"/>
      <w:divBdr>
        <w:top w:val="none" w:sz="0" w:space="0" w:color="auto"/>
        <w:left w:val="none" w:sz="0" w:space="0" w:color="auto"/>
        <w:bottom w:val="none" w:sz="0" w:space="0" w:color="auto"/>
        <w:right w:val="none" w:sz="0" w:space="0" w:color="auto"/>
      </w:divBdr>
    </w:div>
    <w:div w:id="21333986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ranslate.google.com/translate?hl=en&amp;prev=_t&amp;sl=en&amp;tl=es&amp;u=http://www.teateachers.org/cms/IDEA/141.htm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10142</Words>
  <Characters>57810</Characters>
  <Application>Microsoft Macintosh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Connelly</dc:creator>
  <cp:lastModifiedBy>Microsoft Office User</cp:lastModifiedBy>
  <cp:revision>3</cp:revision>
  <cp:lastPrinted>2015-08-03T18:38:00Z</cp:lastPrinted>
  <dcterms:created xsi:type="dcterms:W3CDTF">2018-07-30T19:58:00Z</dcterms:created>
  <dcterms:modified xsi:type="dcterms:W3CDTF">2018-07-30T20:06:00Z</dcterms:modified>
</cp:coreProperties>
</file>